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02B17" w14:textId="22DD0AB8" w:rsidR="0055557F" w:rsidRPr="008E55DF" w:rsidRDefault="0096390E">
      <w:pPr>
        <w:pStyle w:val="Titel"/>
        <w:jc w:val="center"/>
        <w:rPr>
          <w:lang w:val="de-DE"/>
        </w:rPr>
      </w:pPr>
      <w:r w:rsidRPr="008E55DF">
        <w:rPr>
          <w:rFonts w:ascii="Aptos" w:hAnsi="Aptos"/>
          <w:lang w:val="de-DE"/>
        </w:rPr>
        <w:t>Abschlussgottesdienst</w:t>
      </w:r>
      <w:r w:rsidRPr="008E55DF">
        <w:rPr>
          <w:rFonts w:ascii="Aptos" w:hAnsi="Aptos"/>
          <w:lang w:val="de-DE"/>
        </w:rPr>
        <w:br/>
        <w:t xml:space="preserve">„Glauben ins Gespräch </w:t>
      </w:r>
      <w:r w:rsidR="008E55DF">
        <w:rPr>
          <w:rFonts w:ascii="Aptos" w:hAnsi="Aptos"/>
          <w:lang w:val="de-DE"/>
        </w:rPr>
        <w:t>bringen</w:t>
      </w:r>
      <w:r w:rsidR="008E55DF" w:rsidRPr="008E55DF">
        <w:rPr>
          <w:rFonts w:ascii="Aptos" w:hAnsi="Aptos"/>
          <w:lang w:val="de-DE"/>
        </w:rPr>
        <w:t xml:space="preserve"> </w:t>
      </w:r>
      <w:r w:rsidRPr="008E55DF">
        <w:rPr>
          <w:rFonts w:ascii="Aptos" w:hAnsi="Aptos"/>
          <w:lang w:val="de-DE"/>
        </w:rPr>
        <w:t>“</w:t>
      </w:r>
    </w:p>
    <w:p w14:paraId="3A31C163" w14:textId="77777777" w:rsidR="0055557F" w:rsidRPr="008E55DF" w:rsidRDefault="0096390E">
      <w:pPr>
        <w:pStyle w:val="Untertitel"/>
        <w:jc w:val="center"/>
        <w:rPr>
          <w:lang w:val="de-DE"/>
        </w:rPr>
      </w:pPr>
      <w:r w:rsidRPr="008E55DF">
        <w:rPr>
          <w:rFonts w:ascii="Aptos" w:hAnsi="Aptos"/>
          <w:lang w:val="de-DE"/>
        </w:rPr>
        <w:t>Ausführlicher und wörtlicher Ablauf mit Einzelsegnung und anschließendem Büfett</w:t>
      </w:r>
    </w:p>
    <w:p w14:paraId="21D4B700" w14:textId="77777777" w:rsidR="0055557F" w:rsidRPr="008E55DF" w:rsidRDefault="0096390E">
      <w:pPr>
        <w:jc w:val="center"/>
        <w:rPr>
          <w:lang w:val="de-DE"/>
        </w:rPr>
      </w:pPr>
      <w:r w:rsidRPr="008E55DF">
        <w:rPr>
          <w:i/>
          <w:color w:val="6E6E6E"/>
          <w:sz w:val="20"/>
          <w:lang w:val="de-DE"/>
        </w:rPr>
        <w:t>Gottesdienst für Leib und Seele – offen, gastfreundlich und geistlich klar</w:t>
      </w:r>
    </w:p>
    <w:p w14:paraId="787D5223" w14:textId="77777777" w:rsidR="0055557F" w:rsidRPr="008E55DF" w:rsidRDefault="0055557F">
      <w:pPr>
        <w:rPr>
          <w:lang w:val="de-DE"/>
        </w:rPr>
      </w:pPr>
    </w:p>
    <w:tbl>
      <w:tblPr>
        <w:tblW w:w="0" w:type="auto"/>
        <w:jc w:val="center"/>
        <w:tblLayout w:type="fixed"/>
        <w:tblLook w:val="04A0" w:firstRow="1" w:lastRow="0" w:firstColumn="1" w:lastColumn="0" w:noHBand="0" w:noVBand="1"/>
      </w:tblPr>
      <w:tblGrid>
        <w:gridCol w:w="8957"/>
      </w:tblGrid>
      <w:tr w:rsidR="0055557F" w:rsidRPr="008E55DF" w14:paraId="25675451" w14:textId="77777777">
        <w:trPr>
          <w:jc w:val="center"/>
        </w:trPr>
        <w:tc>
          <w:tcPr>
            <w:tcW w:w="8957" w:type="dxa"/>
            <w:shd w:val="clear" w:color="auto" w:fill="EEF6F3"/>
            <w:tcMar>
              <w:top w:w="140" w:type="dxa"/>
              <w:left w:w="140" w:type="dxa"/>
              <w:bottom w:w="140" w:type="dxa"/>
              <w:right w:w="140" w:type="dxa"/>
            </w:tcMar>
            <w:vAlign w:val="center"/>
          </w:tcPr>
          <w:p w14:paraId="7AC5126E" w14:textId="77777777" w:rsidR="0055557F" w:rsidRPr="008E55DF" w:rsidRDefault="0096390E">
            <w:pPr>
              <w:spacing w:after="80"/>
              <w:rPr>
                <w:lang w:val="de-DE"/>
              </w:rPr>
            </w:pPr>
            <w:r w:rsidRPr="008E55DF">
              <w:rPr>
                <w:b/>
                <w:color w:val="204C40"/>
                <w:lang w:val="de-DE"/>
              </w:rPr>
              <w:t>Leitidee</w:t>
            </w:r>
          </w:p>
          <w:p w14:paraId="756100C4" w14:textId="77777777" w:rsidR="0055557F" w:rsidRPr="008E55DF" w:rsidRDefault="0096390E">
            <w:pPr>
              <w:spacing w:after="0"/>
              <w:rPr>
                <w:lang w:val="de-DE"/>
              </w:rPr>
            </w:pPr>
            <w:r w:rsidRPr="008E55DF">
              <w:rPr>
                <w:lang w:val="de-DE"/>
              </w:rPr>
              <w:t>Der Abschlussgottesdienst greift den Weg des Kurses auf: Menschen sind miteinander ins Gespräch gekommen, haben Fragen geteilt, neu auf Gott gehört und Schritte des Vertrauens gewagt. Im Gottesdienst wird dieser Weg gesammelt, vor Gott gebracht und in einer persönlichen Einzelsegnung verdichtet. Das anschließende Büfett setzt den Gottesdienst bewusst fort: Leib und Seele sollen gestärkt werden.</w:t>
            </w:r>
          </w:p>
        </w:tc>
      </w:tr>
    </w:tbl>
    <w:p w14:paraId="081A7DAC" w14:textId="77777777" w:rsidR="0055557F" w:rsidRPr="008E55DF" w:rsidRDefault="0055557F">
      <w:pPr>
        <w:rPr>
          <w:lang w:val="de-DE"/>
        </w:rPr>
      </w:pPr>
    </w:p>
    <w:p w14:paraId="7B53E594" w14:textId="77777777" w:rsidR="0055557F" w:rsidRPr="008E55DF" w:rsidRDefault="0096390E">
      <w:pPr>
        <w:pStyle w:val="berschrift1"/>
        <w:rPr>
          <w:lang w:val="de-DE"/>
        </w:rPr>
      </w:pPr>
      <w:r w:rsidRPr="008E55DF">
        <w:rPr>
          <w:lang w:val="de-DE"/>
        </w:rPr>
        <w:t>1. Profil des Gottesdienstes</w:t>
      </w:r>
    </w:p>
    <w:p w14:paraId="5C9B6483" w14:textId="77777777" w:rsidR="0055557F" w:rsidRPr="008E55DF" w:rsidRDefault="0096390E">
      <w:pPr>
        <w:rPr>
          <w:lang w:val="de-DE"/>
        </w:rPr>
      </w:pPr>
      <w:r w:rsidRPr="008E55DF">
        <w:rPr>
          <w:lang w:val="de-DE"/>
        </w:rPr>
        <w:t>Charakter: ein einladender, leicht mitvollziehbarer Gottesdienst mit Raum für Stille, persönliches Gebet, Einzelsegnung und Begegnung am Tisch.</w:t>
      </w:r>
    </w:p>
    <w:p w14:paraId="506BD845" w14:textId="77777777" w:rsidR="0055557F" w:rsidRPr="008E55DF" w:rsidRDefault="0096390E">
      <w:pPr>
        <w:ind w:left="340" w:hanging="227"/>
        <w:rPr>
          <w:lang w:val="de-DE"/>
        </w:rPr>
      </w:pPr>
      <w:r w:rsidRPr="008E55DF">
        <w:rPr>
          <w:b/>
          <w:lang w:val="de-DE"/>
        </w:rPr>
        <w:t xml:space="preserve">• </w:t>
      </w:r>
      <w:r w:rsidRPr="008E55DF">
        <w:rPr>
          <w:lang w:val="de-DE"/>
        </w:rPr>
        <w:t>Dauer des Gottesdienstes: ca. 70–80 Minuten; anschließend offenes Büfett.</w:t>
      </w:r>
    </w:p>
    <w:p w14:paraId="5454B15F" w14:textId="77777777" w:rsidR="0055557F" w:rsidRPr="008E55DF" w:rsidRDefault="0096390E">
      <w:pPr>
        <w:ind w:left="340" w:hanging="227"/>
        <w:rPr>
          <w:lang w:val="de-DE"/>
        </w:rPr>
      </w:pPr>
      <w:r w:rsidRPr="008E55DF">
        <w:rPr>
          <w:b/>
          <w:lang w:val="de-DE"/>
        </w:rPr>
        <w:t xml:space="preserve">• </w:t>
      </w:r>
      <w:r w:rsidRPr="008E55DF">
        <w:rPr>
          <w:lang w:val="de-DE"/>
        </w:rPr>
        <w:t>Zielgruppe: Kursteilnehmende, Angehörige, Gemeindemitglieder, Suchende und Gäste.</w:t>
      </w:r>
    </w:p>
    <w:p w14:paraId="50256F57" w14:textId="77777777" w:rsidR="0055557F" w:rsidRPr="008E55DF" w:rsidRDefault="0096390E">
      <w:pPr>
        <w:ind w:left="340" w:hanging="227"/>
        <w:rPr>
          <w:lang w:val="de-DE"/>
        </w:rPr>
      </w:pPr>
      <w:r w:rsidRPr="008E55DF">
        <w:rPr>
          <w:b/>
          <w:lang w:val="de-DE"/>
        </w:rPr>
        <w:t xml:space="preserve">• </w:t>
      </w:r>
      <w:r w:rsidRPr="008E55DF">
        <w:rPr>
          <w:lang w:val="de-DE"/>
        </w:rPr>
        <w:t>Biblischer Grundton: Lukas 24,13–35 (Die Emmausjünger) – Jesus begleitet, erschließt die Schrift und wird im gemeinsamen Mahl erkannt.</w:t>
      </w:r>
    </w:p>
    <w:p w14:paraId="472D30AD" w14:textId="77777777" w:rsidR="0055557F" w:rsidRPr="008E55DF" w:rsidRDefault="0096390E">
      <w:pPr>
        <w:ind w:left="340" w:hanging="227"/>
        <w:rPr>
          <w:lang w:val="de-DE"/>
        </w:rPr>
      </w:pPr>
      <w:r w:rsidRPr="008E55DF">
        <w:rPr>
          <w:b/>
          <w:lang w:val="de-DE"/>
        </w:rPr>
        <w:t xml:space="preserve">• </w:t>
      </w:r>
      <w:r w:rsidRPr="008E55DF">
        <w:rPr>
          <w:lang w:val="de-DE"/>
        </w:rPr>
        <w:t>Musikalischer Ton: warm, ruhig, einladend; lieber weniger Programmpunkte, dafür mit guter Atmosphäre.</w:t>
      </w:r>
    </w:p>
    <w:p w14:paraId="2BB12F0C" w14:textId="77777777" w:rsidR="0055557F" w:rsidRPr="008E55DF" w:rsidRDefault="0096390E">
      <w:pPr>
        <w:pStyle w:val="berschrift1"/>
        <w:rPr>
          <w:lang w:val="de-DE"/>
        </w:rPr>
      </w:pPr>
      <w:r w:rsidRPr="008E55DF">
        <w:rPr>
          <w:lang w:val="de-DE"/>
        </w:rPr>
        <w:t>2. Vorbereitung</w:t>
      </w:r>
    </w:p>
    <w:p w14:paraId="47669CCD" w14:textId="77777777" w:rsidR="0055557F" w:rsidRPr="008E55DF" w:rsidRDefault="0096390E">
      <w:pPr>
        <w:ind w:left="340" w:hanging="227"/>
        <w:rPr>
          <w:lang w:val="de-DE"/>
        </w:rPr>
      </w:pPr>
      <w:r w:rsidRPr="008E55DF">
        <w:rPr>
          <w:b/>
          <w:lang w:val="de-DE"/>
        </w:rPr>
        <w:t xml:space="preserve">• </w:t>
      </w:r>
      <w:r w:rsidRPr="008E55DF">
        <w:rPr>
          <w:lang w:val="de-DE"/>
        </w:rPr>
        <w:t>Am Eingang ein freundliches Willkommensteam. Wer mag, erhält ein Liedblatt oder Ablaufblatt und eine kleine Karte mit einem Segenswort.</w:t>
      </w:r>
    </w:p>
    <w:p w14:paraId="469A3C37" w14:textId="77777777" w:rsidR="0055557F" w:rsidRPr="008E55DF" w:rsidRDefault="0096390E">
      <w:pPr>
        <w:ind w:left="340" w:hanging="227"/>
        <w:rPr>
          <w:lang w:val="de-DE"/>
        </w:rPr>
      </w:pPr>
      <w:r w:rsidRPr="008E55DF">
        <w:rPr>
          <w:b/>
          <w:lang w:val="de-DE"/>
        </w:rPr>
        <w:t xml:space="preserve">• </w:t>
      </w:r>
      <w:r w:rsidRPr="008E55DF">
        <w:rPr>
          <w:lang w:val="de-DE"/>
        </w:rPr>
        <w:t>Im Kirchraum oder Gemeindesaal können im Altarraum bzw. vorn zwei bis drei Segnungsorte vorbereitet sein: je eine Person für die Segnung, eventuell eine Kerze, leise Musik, genügend Abstand und eine klare Wegeführung.</w:t>
      </w:r>
    </w:p>
    <w:p w14:paraId="2604D85B" w14:textId="77777777" w:rsidR="0055557F" w:rsidRPr="008E55DF" w:rsidRDefault="0096390E">
      <w:pPr>
        <w:ind w:left="340" w:hanging="227"/>
        <w:rPr>
          <w:lang w:val="de-DE"/>
        </w:rPr>
      </w:pPr>
      <w:r w:rsidRPr="008E55DF">
        <w:rPr>
          <w:b/>
          <w:lang w:val="de-DE"/>
        </w:rPr>
        <w:t xml:space="preserve">• </w:t>
      </w:r>
      <w:r w:rsidRPr="008E55DF">
        <w:rPr>
          <w:lang w:val="de-DE"/>
        </w:rPr>
        <w:t>Für die Einzelsegnung sollte vorab geklärt sein: Wird mit Handauflegung gesegnet? Dann immer nur nach ausdrücklicher Zustimmung. Eine Formulierung kann sein: „Darf ich Ihnen dabei die Hand auf die Schulter legen?“</w:t>
      </w:r>
    </w:p>
    <w:p w14:paraId="22ECF4C0" w14:textId="77777777" w:rsidR="0055557F" w:rsidRPr="008E55DF" w:rsidRDefault="0096390E">
      <w:pPr>
        <w:ind w:left="340" w:hanging="227"/>
        <w:rPr>
          <w:lang w:val="de-DE"/>
        </w:rPr>
      </w:pPr>
      <w:r w:rsidRPr="008E55DF">
        <w:rPr>
          <w:b/>
          <w:lang w:val="de-DE"/>
        </w:rPr>
        <w:lastRenderedPageBreak/>
        <w:t xml:space="preserve">• </w:t>
      </w:r>
      <w:r w:rsidRPr="008E55DF">
        <w:rPr>
          <w:lang w:val="de-DE"/>
        </w:rPr>
        <w:t>Das Büfett ist möglichst schon vorbereitet oder kann direkt nach dem Gottesdienst eröffnet werden. Ein Übergangswort hilft, damit der Wechsel von Liturgie zu Begegnung stimmig bleibt.</w:t>
      </w:r>
    </w:p>
    <w:p w14:paraId="77762D7B" w14:textId="77777777" w:rsidR="0055557F" w:rsidRDefault="0096390E">
      <w:pPr>
        <w:pStyle w:val="berschrift1"/>
      </w:pPr>
      <w:r>
        <w:t>3. Ablaufübersicht</w:t>
      </w:r>
    </w:p>
    <w:tbl>
      <w:tblPr>
        <w:tblStyle w:val="Tabellenraster"/>
        <w:tblW w:w="0" w:type="auto"/>
        <w:jc w:val="center"/>
        <w:tblLayout w:type="fixed"/>
        <w:tblLook w:val="04A0" w:firstRow="1" w:lastRow="0" w:firstColumn="1" w:lastColumn="0" w:noHBand="0" w:noVBand="1"/>
      </w:tblPr>
      <w:tblGrid>
        <w:gridCol w:w="1247"/>
        <w:gridCol w:w="3005"/>
        <w:gridCol w:w="4649"/>
      </w:tblGrid>
      <w:tr w:rsidR="0055557F" w14:paraId="6E617A02" w14:textId="77777777">
        <w:trPr>
          <w:jc w:val="center"/>
        </w:trPr>
        <w:tc>
          <w:tcPr>
            <w:tcW w:w="1247" w:type="dxa"/>
            <w:shd w:val="clear" w:color="auto" w:fill="DCEDE6"/>
            <w:tcMar>
              <w:top w:w="100" w:type="dxa"/>
              <w:left w:w="100" w:type="dxa"/>
              <w:bottom w:w="100" w:type="dxa"/>
              <w:right w:w="100" w:type="dxa"/>
            </w:tcMar>
            <w:vAlign w:val="center"/>
          </w:tcPr>
          <w:p w14:paraId="0BBBCFAF" w14:textId="77777777" w:rsidR="0055557F" w:rsidRDefault="0096390E">
            <w:pPr>
              <w:jc w:val="center"/>
            </w:pPr>
            <w:r>
              <w:rPr>
                <w:b/>
              </w:rPr>
              <w:t>Zeit</w:t>
            </w:r>
          </w:p>
        </w:tc>
        <w:tc>
          <w:tcPr>
            <w:tcW w:w="3005" w:type="dxa"/>
            <w:shd w:val="clear" w:color="auto" w:fill="DCEDE6"/>
            <w:tcMar>
              <w:top w:w="100" w:type="dxa"/>
              <w:left w:w="100" w:type="dxa"/>
              <w:bottom w:w="100" w:type="dxa"/>
              <w:right w:w="100" w:type="dxa"/>
            </w:tcMar>
            <w:vAlign w:val="center"/>
          </w:tcPr>
          <w:p w14:paraId="3F1B13C3" w14:textId="77777777" w:rsidR="0055557F" w:rsidRDefault="0096390E">
            <w:pPr>
              <w:jc w:val="center"/>
            </w:pPr>
            <w:r>
              <w:rPr>
                <w:b/>
              </w:rPr>
              <w:t>Element</w:t>
            </w:r>
          </w:p>
        </w:tc>
        <w:tc>
          <w:tcPr>
            <w:tcW w:w="4649" w:type="dxa"/>
            <w:shd w:val="clear" w:color="auto" w:fill="DCEDE6"/>
            <w:tcMar>
              <w:top w:w="100" w:type="dxa"/>
              <w:left w:w="100" w:type="dxa"/>
              <w:bottom w:w="100" w:type="dxa"/>
              <w:right w:w="100" w:type="dxa"/>
            </w:tcMar>
            <w:vAlign w:val="center"/>
          </w:tcPr>
          <w:p w14:paraId="0CD1F99B" w14:textId="77777777" w:rsidR="0055557F" w:rsidRDefault="0096390E">
            <w:pPr>
              <w:jc w:val="center"/>
            </w:pPr>
            <w:r>
              <w:rPr>
                <w:b/>
              </w:rPr>
              <w:t>Hinweis</w:t>
            </w:r>
          </w:p>
        </w:tc>
      </w:tr>
      <w:tr w:rsidR="0055557F" w:rsidRPr="008E55DF" w14:paraId="08F9A030" w14:textId="77777777">
        <w:trPr>
          <w:jc w:val="center"/>
        </w:trPr>
        <w:tc>
          <w:tcPr>
            <w:tcW w:w="1247" w:type="dxa"/>
            <w:tcMar>
              <w:top w:w="90" w:type="dxa"/>
              <w:left w:w="100" w:type="dxa"/>
              <w:bottom w:w="90" w:type="dxa"/>
              <w:right w:w="100" w:type="dxa"/>
            </w:tcMar>
            <w:vAlign w:val="center"/>
          </w:tcPr>
          <w:p w14:paraId="2C92A29A" w14:textId="77777777" w:rsidR="0055557F" w:rsidRDefault="0096390E">
            <w:pPr>
              <w:jc w:val="center"/>
            </w:pPr>
            <w:r>
              <w:t>10 Min.</w:t>
            </w:r>
          </w:p>
        </w:tc>
        <w:tc>
          <w:tcPr>
            <w:tcW w:w="3005" w:type="dxa"/>
            <w:tcMar>
              <w:top w:w="90" w:type="dxa"/>
              <w:left w:w="100" w:type="dxa"/>
              <w:bottom w:w="90" w:type="dxa"/>
              <w:right w:w="100" w:type="dxa"/>
            </w:tcMar>
            <w:vAlign w:val="center"/>
          </w:tcPr>
          <w:p w14:paraId="1074BBCD" w14:textId="77777777" w:rsidR="0055557F" w:rsidRDefault="0096390E">
            <w:r>
              <w:t>Ankommen und musikalisches Vorspiel</w:t>
            </w:r>
          </w:p>
        </w:tc>
        <w:tc>
          <w:tcPr>
            <w:tcW w:w="4649" w:type="dxa"/>
            <w:tcMar>
              <w:top w:w="90" w:type="dxa"/>
              <w:left w:w="100" w:type="dxa"/>
              <w:bottom w:w="90" w:type="dxa"/>
              <w:right w:w="100" w:type="dxa"/>
            </w:tcMar>
            <w:vAlign w:val="center"/>
          </w:tcPr>
          <w:p w14:paraId="69555062" w14:textId="77777777" w:rsidR="0055557F" w:rsidRPr="008E55DF" w:rsidRDefault="0096390E">
            <w:pPr>
              <w:rPr>
                <w:lang w:val="de-DE"/>
              </w:rPr>
            </w:pPr>
            <w:r w:rsidRPr="008E55DF">
              <w:rPr>
                <w:lang w:val="de-DE"/>
              </w:rPr>
              <w:t>Menschen sollen in Ruhe ankommen können.</w:t>
            </w:r>
          </w:p>
        </w:tc>
      </w:tr>
      <w:tr w:rsidR="0055557F" w14:paraId="3405A208" w14:textId="77777777">
        <w:trPr>
          <w:jc w:val="center"/>
        </w:trPr>
        <w:tc>
          <w:tcPr>
            <w:tcW w:w="1247" w:type="dxa"/>
            <w:tcMar>
              <w:top w:w="90" w:type="dxa"/>
              <w:left w:w="100" w:type="dxa"/>
              <w:bottom w:w="90" w:type="dxa"/>
              <w:right w:w="100" w:type="dxa"/>
            </w:tcMar>
            <w:vAlign w:val="center"/>
          </w:tcPr>
          <w:p w14:paraId="6B830A15" w14:textId="77777777" w:rsidR="0055557F" w:rsidRDefault="0096390E">
            <w:pPr>
              <w:jc w:val="center"/>
            </w:pPr>
            <w:r>
              <w:t>8 Min.</w:t>
            </w:r>
          </w:p>
        </w:tc>
        <w:tc>
          <w:tcPr>
            <w:tcW w:w="3005" w:type="dxa"/>
            <w:tcMar>
              <w:top w:w="90" w:type="dxa"/>
              <w:left w:w="100" w:type="dxa"/>
              <w:bottom w:w="90" w:type="dxa"/>
              <w:right w:w="100" w:type="dxa"/>
            </w:tcMar>
            <w:vAlign w:val="center"/>
          </w:tcPr>
          <w:p w14:paraId="1D26ADC2" w14:textId="77777777" w:rsidR="0055557F" w:rsidRDefault="0096390E">
            <w:r>
              <w:t>Begrüßung, Eingangswort und Gebet</w:t>
            </w:r>
          </w:p>
        </w:tc>
        <w:tc>
          <w:tcPr>
            <w:tcW w:w="4649" w:type="dxa"/>
            <w:tcMar>
              <w:top w:w="90" w:type="dxa"/>
              <w:left w:w="100" w:type="dxa"/>
              <w:bottom w:w="90" w:type="dxa"/>
              <w:right w:w="100" w:type="dxa"/>
            </w:tcMar>
            <w:vAlign w:val="center"/>
          </w:tcPr>
          <w:p w14:paraId="6FE4B521" w14:textId="77777777" w:rsidR="0055557F" w:rsidRDefault="0096390E">
            <w:r>
              <w:t>Niedrigschwelliger Beginn.</w:t>
            </w:r>
          </w:p>
        </w:tc>
      </w:tr>
      <w:tr w:rsidR="0055557F" w14:paraId="136C499C" w14:textId="77777777">
        <w:trPr>
          <w:jc w:val="center"/>
        </w:trPr>
        <w:tc>
          <w:tcPr>
            <w:tcW w:w="1247" w:type="dxa"/>
            <w:tcMar>
              <w:top w:w="90" w:type="dxa"/>
              <w:left w:w="100" w:type="dxa"/>
              <w:bottom w:w="90" w:type="dxa"/>
              <w:right w:w="100" w:type="dxa"/>
            </w:tcMar>
            <w:vAlign w:val="center"/>
          </w:tcPr>
          <w:p w14:paraId="5725EE3D" w14:textId="77777777" w:rsidR="0055557F" w:rsidRDefault="0096390E">
            <w:pPr>
              <w:jc w:val="center"/>
            </w:pPr>
            <w:r>
              <w:t>8 Min.</w:t>
            </w:r>
          </w:p>
        </w:tc>
        <w:tc>
          <w:tcPr>
            <w:tcW w:w="3005" w:type="dxa"/>
            <w:tcMar>
              <w:top w:w="90" w:type="dxa"/>
              <w:left w:w="100" w:type="dxa"/>
              <w:bottom w:w="90" w:type="dxa"/>
              <w:right w:w="100" w:type="dxa"/>
            </w:tcMar>
            <w:vAlign w:val="center"/>
          </w:tcPr>
          <w:p w14:paraId="65317220" w14:textId="77777777" w:rsidR="0055557F" w:rsidRDefault="0096390E">
            <w:r>
              <w:t>Lied / Psalm / kurze Lesung</w:t>
            </w:r>
          </w:p>
        </w:tc>
        <w:tc>
          <w:tcPr>
            <w:tcW w:w="4649" w:type="dxa"/>
            <w:tcMar>
              <w:top w:w="90" w:type="dxa"/>
              <w:left w:w="100" w:type="dxa"/>
              <w:bottom w:w="90" w:type="dxa"/>
              <w:right w:w="100" w:type="dxa"/>
            </w:tcMar>
            <w:vAlign w:val="center"/>
          </w:tcPr>
          <w:p w14:paraId="34F418E8" w14:textId="77777777" w:rsidR="0055557F" w:rsidRDefault="0096390E">
            <w:r>
              <w:t>Gottesdienstlich, aber gut mitvollziehbar.</w:t>
            </w:r>
          </w:p>
        </w:tc>
      </w:tr>
      <w:tr w:rsidR="0055557F" w:rsidRPr="008E55DF" w14:paraId="7AE09875" w14:textId="77777777">
        <w:trPr>
          <w:jc w:val="center"/>
        </w:trPr>
        <w:tc>
          <w:tcPr>
            <w:tcW w:w="1247" w:type="dxa"/>
            <w:tcMar>
              <w:top w:w="90" w:type="dxa"/>
              <w:left w:w="100" w:type="dxa"/>
              <w:bottom w:w="90" w:type="dxa"/>
              <w:right w:w="100" w:type="dxa"/>
            </w:tcMar>
            <w:vAlign w:val="center"/>
          </w:tcPr>
          <w:p w14:paraId="3C50AA88" w14:textId="77777777" w:rsidR="0055557F" w:rsidRDefault="0096390E">
            <w:pPr>
              <w:jc w:val="center"/>
            </w:pPr>
            <w:r>
              <w:t>12–15 Min.</w:t>
            </w:r>
          </w:p>
        </w:tc>
        <w:tc>
          <w:tcPr>
            <w:tcW w:w="3005" w:type="dxa"/>
            <w:tcMar>
              <w:top w:w="90" w:type="dxa"/>
              <w:left w:w="100" w:type="dxa"/>
              <w:bottom w:w="90" w:type="dxa"/>
              <w:right w:w="100" w:type="dxa"/>
            </w:tcMar>
            <w:vAlign w:val="center"/>
          </w:tcPr>
          <w:p w14:paraId="7DAAFA78" w14:textId="77777777" w:rsidR="0055557F" w:rsidRDefault="0096390E">
            <w:r>
              <w:t>Predigtimpuls zu Lukas 24</w:t>
            </w:r>
          </w:p>
        </w:tc>
        <w:tc>
          <w:tcPr>
            <w:tcW w:w="4649" w:type="dxa"/>
            <w:tcMar>
              <w:top w:w="90" w:type="dxa"/>
              <w:left w:w="100" w:type="dxa"/>
              <w:bottom w:w="90" w:type="dxa"/>
              <w:right w:w="100" w:type="dxa"/>
            </w:tcMar>
            <w:vAlign w:val="center"/>
          </w:tcPr>
          <w:p w14:paraId="2357D058" w14:textId="77777777" w:rsidR="0055557F" w:rsidRPr="008E55DF" w:rsidRDefault="0096390E">
            <w:pPr>
              <w:rPr>
                <w:lang w:val="de-DE"/>
              </w:rPr>
            </w:pPr>
            <w:r w:rsidRPr="008E55DF">
              <w:rPr>
                <w:lang w:val="de-DE"/>
              </w:rPr>
              <w:t>Kursweg aufnehmen, Christus als Begleiter deuten.</w:t>
            </w:r>
          </w:p>
        </w:tc>
      </w:tr>
      <w:tr w:rsidR="0055557F" w14:paraId="61A5050D" w14:textId="77777777">
        <w:trPr>
          <w:jc w:val="center"/>
        </w:trPr>
        <w:tc>
          <w:tcPr>
            <w:tcW w:w="1247" w:type="dxa"/>
            <w:tcMar>
              <w:top w:w="90" w:type="dxa"/>
              <w:left w:w="100" w:type="dxa"/>
              <w:bottom w:w="90" w:type="dxa"/>
              <w:right w:w="100" w:type="dxa"/>
            </w:tcMar>
            <w:vAlign w:val="center"/>
          </w:tcPr>
          <w:p w14:paraId="1545AE34" w14:textId="77777777" w:rsidR="0055557F" w:rsidRDefault="0096390E">
            <w:pPr>
              <w:jc w:val="center"/>
            </w:pPr>
            <w:r>
              <w:t>8 Min.</w:t>
            </w:r>
          </w:p>
        </w:tc>
        <w:tc>
          <w:tcPr>
            <w:tcW w:w="3005" w:type="dxa"/>
            <w:tcMar>
              <w:top w:w="90" w:type="dxa"/>
              <w:left w:w="100" w:type="dxa"/>
              <w:bottom w:w="90" w:type="dxa"/>
              <w:right w:w="100" w:type="dxa"/>
            </w:tcMar>
            <w:vAlign w:val="center"/>
          </w:tcPr>
          <w:p w14:paraId="2D38B15F" w14:textId="77777777" w:rsidR="0055557F" w:rsidRDefault="0096390E">
            <w:r>
              <w:t>Stille / Musik / Antwort</w:t>
            </w:r>
          </w:p>
        </w:tc>
        <w:tc>
          <w:tcPr>
            <w:tcW w:w="4649" w:type="dxa"/>
            <w:tcMar>
              <w:top w:w="90" w:type="dxa"/>
              <w:left w:w="100" w:type="dxa"/>
              <w:bottom w:w="90" w:type="dxa"/>
              <w:right w:w="100" w:type="dxa"/>
            </w:tcMar>
            <w:vAlign w:val="center"/>
          </w:tcPr>
          <w:p w14:paraId="72F950FE" w14:textId="77777777" w:rsidR="0055557F" w:rsidRDefault="0096390E">
            <w:r>
              <w:t>Zeit zum Nachklingen.</w:t>
            </w:r>
          </w:p>
        </w:tc>
      </w:tr>
      <w:tr w:rsidR="0055557F" w:rsidRPr="008E55DF" w14:paraId="0DCD4F74" w14:textId="77777777">
        <w:trPr>
          <w:jc w:val="center"/>
        </w:trPr>
        <w:tc>
          <w:tcPr>
            <w:tcW w:w="1247" w:type="dxa"/>
            <w:tcMar>
              <w:top w:w="90" w:type="dxa"/>
              <w:left w:w="100" w:type="dxa"/>
              <w:bottom w:w="90" w:type="dxa"/>
              <w:right w:w="100" w:type="dxa"/>
            </w:tcMar>
            <w:vAlign w:val="center"/>
          </w:tcPr>
          <w:p w14:paraId="12BFA967" w14:textId="77777777" w:rsidR="0055557F" w:rsidRDefault="0096390E">
            <w:pPr>
              <w:jc w:val="center"/>
            </w:pPr>
            <w:r>
              <w:t>18–22 Min.</w:t>
            </w:r>
          </w:p>
        </w:tc>
        <w:tc>
          <w:tcPr>
            <w:tcW w:w="3005" w:type="dxa"/>
            <w:tcMar>
              <w:top w:w="90" w:type="dxa"/>
              <w:left w:w="100" w:type="dxa"/>
              <w:bottom w:w="90" w:type="dxa"/>
              <w:right w:w="100" w:type="dxa"/>
            </w:tcMar>
            <w:vAlign w:val="center"/>
          </w:tcPr>
          <w:p w14:paraId="5DD29A8D" w14:textId="77777777" w:rsidR="0055557F" w:rsidRDefault="0096390E">
            <w:r>
              <w:t>Einzelsegnung</w:t>
            </w:r>
          </w:p>
        </w:tc>
        <w:tc>
          <w:tcPr>
            <w:tcW w:w="4649" w:type="dxa"/>
            <w:tcMar>
              <w:top w:w="90" w:type="dxa"/>
              <w:left w:w="100" w:type="dxa"/>
              <w:bottom w:w="90" w:type="dxa"/>
              <w:right w:w="100" w:type="dxa"/>
            </w:tcMar>
            <w:vAlign w:val="center"/>
          </w:tcPr>
          <w:p w14:paraId="737FEDA9" w14:textId="77777777" w:rsidR="0055557F" w:rsidRPr="008E55DF" w:rsidRDefault="0096390E">
            <w:pPr>
              <w:rPr>
                <w:lang w:val="de-DE"/>
              </w:rPr>
            </w:pPr>
            <w:r w:rsidRPr="008E55DF">
              <w:rPr>
                <w:lang w:val="de-DE"/>
              </w:rPr>
              <w:t>Parallele Musik oder leiser Gesang möglich.</w:t>
            </w:r>
          </w:p>
        </w:tc>
      </w:tr>
      <w:tr w:rsidR="0055557F" w14:paraId="378CE47A" w14:textId="77777777">
        <w:trPr>
          <w:jc w:val="center"/>
        </w:trPr>
        <w:tc>
          <w:tcPr>
            <w:tcW w:w="1247" w:type="dxa"/>
            <w:tcMar>
              <w:top w:w="90" w:type="dxa"/>
              <w:left w:w="100" w:type="dxa"/>
              <w:bottom w:w="90" w:type="dxa"/>
              <w:right w:w="100" w:type="dxa"/>
            </w:tcMar>
            <w:vAlign w:val="center"/>
          </w:tcPr>
          <w:p w14:paraId="186DCDB7" w14:textId="77777777" w:rsidR="0055557F" w:rsidRDefault="0096390E">
            <w:pPr>
              <w:jc w:val="center"/>
            </w:pPr>
            <w:r>
              <w:t>8 Min.</w:t>
            </w:r>
          </w:p>
        </w:tc>
        <w:tc>
          <w:tcPr>
            <w:tcW w:w="3005" w:type="dxa"/>
            <w:tcMar>
              <w:top w:w="90" w:type="dxa"/>
              <w:left w:w="100" w:type="dxa"/>
              <w:bottom w:w="90" w:type="dxa"/>
              <w:right w:w="100" w:type="dxa"/>
            </w:tcMar>
            <w:vAlign w:val="center"/>
          </w:tcPr>
          <w:p w14:paraId="47799E47" w14:textId="77777777" w:rsidR="0055557F" w:rsidRDefault="0096390E">
            <w:r>
              <w:t>Fürbitten, Vaterunser, Schlusssegen</w:t>
            </w:r>
          </w:p>
        </w:tc>
        <w:tc>
          <w:tcPr>
            <w:tcW w:w="4649" w:type="dxa"/>
            <w:tcMar>
              <w:top w:w="90" w:type="dxa"/>
              <w:left w:w="100" w:type="dxa"/>
              <w:bottom w:w="90" w:type="dxa"/>
              <w:right w:w="100" w:type="dxa"/>
            </w:tcMar>
            <w:vAlign w:val="center"/>
          </w:tcPr>
          <w:p w14:paraId="1FB9D77F" w14:textId="77777777" w:rsidR="0055557F" w:rsidRDefault="0096390E">
            <w:r>
              <w:t>Gemeinsamer Abschluss.</w:t>
            </w:r>
          </w:p>
        </w:tc>
      </w:tr>
      <w:tr w:rsidR="0055557F" w:rsidRPr="008E55DF" w14:paraId="49045323" w14:textId="77777777">
        <w:trPr>
          <w:jc w:val="center"/>
        </w:trPr>
        <w:tc>
          <w:tcPr>
            <w:tcW w:w="1247" w:type="dxa"/>
            <w:tcMar>
              <w:top w:w="90" w:type="dxa"/>
              <w:left w:w="100" w:type="dxa"/>
              <w:bottom w:w="90" w:type="dxa"/>
              <w:right w:w="100" w:type="dxa"/>
            </w:tcMar>
            <w:vAlign w:val="center"/>
          </w:tcPr>
          <w:p w14:paraId="3325DEC8" w14:textId="77777777" w:rsidR="0055557F" w:rsidRDefault="0096390E">
            <w:pPr>
              <w:jc w:val="center"/>
            </w:pPr>
            <w:r>
              <w:t>Offen</w:t>
            </w:r>
          </w:p>
        </w:tc>
        <w:tc>
          <w:tcPr>
            <w:tcW w:w="3005" w:type="dxa"/>
            <w:tcMar>
              <w:top w:w="90" w:type="dxa"/>
              <w:left w:w="100" w:type="dxa"/>
              <w:bottom w:w="90" w:type="dxa"/>
              <w:right w:w="100" w:type="dxa"/>
            </w:tcMar>
            <w:vAlign w:val="center"/>
          </w:tcPr>
          <w:p w14:paraId="4EE07CEA" w14:textId="77777777" w:rsidR="0055557F" w:rsidRDefault="0096390E">
            <w:r>
              <w:t>Einladung zum Büfett</w:t>
            </w:r>
          </w:p>
        </w:tc>
        <w:tc>
          <w:tcPr>
            <w:tcW w:w="4649" w:type="dxa"/>
            <w:tcMar>
              <w:top w:w="90" w:type="dxa"/>
              <w:left w:w="100" w:type="dxa"/>
              <w:bottom w:w="90" w:type="dxa"/>
              <w:right w:w="100" w:type="dxa"/>
            </w:tcMar>
            <w:vAlign w:val="center"/>
          </w:tcPr>
          <w:p w14:paraId="15250A2E" w14:textId="77777777" w:rsidR="0055557F" w:rsidRPr="008E55DF" w:rsidRDefault="0096390E">
            <w:pPr>
              <w:rPr>
                <w:lang w:val="de-DE"/>
              </w:rPr>
            </w:pPr>
            <w:r w:rsidRPr="008E55DF">
              <w:rPr>
                <w:lang w:val="de-DE"/>
              </w:rPr>
              <w:t>„Gottesdienst für Leib und Seele“.</w:t>
            </w:r>
          </w:p>
        </w:tc>
      </w:tr>
    </w:tbl>
    <w:p w14:paraId="45F64A0B" w14:textId="77777777" w:rsidR="0055557F" w:rsidRPr="008E55DF" w:rsidRDefault="0055557F">
      <w:pPr>
        <w:rPr>
          <w:lang w:val="de-DE"/>
        </w:rPr>
      </w:pPr>
    </w:p>
    <w:p w14:paraId="14836A28" w14:textId="77777777" w:rsidR="0055557F" w:rsidRPr="008E55DF" w:rsidRDefault="0096390E">
      <w:pPr>
        <w:pStyle w:val="berschrift1"/>
        <w:rPr>
          <w:lang w:val="de-DE"/>
        </w:rPr>
      </w:pPr>
      <w:r w:rsidRPr="008E55DF">
        <w:rPr>
          <w:lang w:val="de-DE"/>
        </w:rPr>
        <w:t>4. Ausführlicher und wörtlicher Ablauf</w:t>
      </w:r>
    </w:p>
    <w:p w14:paraId="108C3210" w14:textId="77777777" w:rsidR="0055557F" w:rsidRPr="008E55DF" w:rsidRDefault="0096390E">
      <w:pPr>
        <w:pStyle w:val="berschrift2"/>
        <w:rPr>
          <w:lang w:val="de-DE"/>
        </w:rPr>
      </w:pPr>
      <w:r w:rsidRPr="008E55DF">
        <w:rPr>
          <w:lang w:val="de-DE"/>
        </w:rPr>
        <w:t>A. Ankommen und musikalisches Vorspiel</w:t>
      </w:r>
    </w:p>
    <w:p w14:paraId="6D6945C2" w14:textId="77777777" w:rsidR="0055557F" w:rsidRPr="008E55DF" w:rsidRDefault="0096390E">
      <w:pPr>
        <w:rPr>
          <w:lang w:val="de-DE"/>
        </w:rPr>
      </w:pPr>
      <w:r w:rsidRPr="008E55DF">
        <w:rPr>
          <w:lang w:val="de-DE"/>
        </w:rPr>
        <w:t>Dauer: ca. 10 Minuten</w:t>
      </w:r>
    </w:p>
    <w:p w14:paraId="7AA61B49" w14:textId="77777777" w:rsidR="0055557F" w:rsidRPr="008E55DF" w:rsidRDefault="0096390E">
      <w:pPr>
        <w:rPr>
          <w:lang w:val="de-DE"/>
        </w:rPr>
      </w:pPr>
      <w:r w:rsidRPr="008E55DF">
        <w:rPr>
          <w:b/>
          <w:color w:val="204C40"/>
          <w:lang w:val="de-DE"/>
        </w:rPr>
        <w:t>Hinweis für das Team</w:t>
      </w:r>
    </w:p>
    <w:p w14:paraId="5171AA71" w14:textId="77777777" w:rsidR="0055557F" w:rsidRPr="008E55DF" w:rsidRDefault="0096390E">
      <w:pPr>
        <w:spacing w:after="80"/>
        <w:ind w:left="454"/>
        <w:rPr>
          <w:lang w:val="de-DE"/>
        </w:rPr>
      </w:pPr>
      <w:r w:rsidRPr="008E55DF">
        <w:rPr>
          <w:lang w:val="de-DE"/>
        </w:rPr>
        <w:t>Leise Musik schafft einen ruhigen Auftakt. Wer Menschen begrüßt, sollte bewusst freundlich und unaufdringlich sein. Besonders gut ist ein Satz wie: „Schön, dass Sie da sind. Suchen Sie sich gern in Ruhe einen Platz.“</w:t>
      </w:r>
    </w:p>
    <w:p w14:paraId="10A492B0" w14:textId="77777777" w:rsidR="0055557F" w:rsidRPr="008E55DF" w:rsidRDefault="0096390E">
      <w:pPr>
        <w:pStyle w:val="berschrift2"/>
        <w:rPr>
          <w:lang w:val="de-DE"/>
        </w:rPr>
      </w:pPr>
      <w:r w:rsidRPr="008E55DF">
        <w:rPr>
          <w:lang w:val="de-DE"/>
        </w:rPr>
        <w:t>B. Begrüßung</w:t>
      </w:r>
    </w:p>
    <w:p w14:paraId="149C110E" w14:textId="77777777" w:rsidR="0055557F" w:rsidRPr="008E55DF" w:rsidRDefault="0096390E">
      <w:pPr>
        <w:rPr>
          <w:lang w:val="de-DE"/>
        </w:rPr>
      </w:pPr>
      <w:r w:rsidRPr="008E55DF">
        <w:rPr>
          <w:lang w:val="de-DE"/>
        </w:rPr>
        <w:t>Dauer: ca. 3–4 Minuten</w:t>
      </w:r>
    </w:p>
    <w:p w14:paraId="4246F285" w14:textId="77777777" w:rsidR="0055557F" w:rsidRPr="008E55DF" w:rsidRDefault="0096390E">
      <w:pPr>
        <w:rPr>
          <w:lang w:val="de-DE"/>
        </w:rPr>
      </w:pPr>
      <w:r w:rsidRPr="008E55DF">
        <w:rPr>
          <w:b/>
          <w:color w:val="204C40"/>
          <w:lang w:val="de-DE"/>
        </w:rPr>
        <w:t>Mögliche wörtliche Formulierung</w:t>
      </w:r>
    </w:p>
    <w:p w14:paraId="36D2A724" w14:textId="77777777" w:rsidR="0055557F" w:rsidRPr="008E55DF" w:rsidRDefault="0096390E">
      <w:pPr>
        <w:spacing w:after="80"/>
        <w:ind w:left="454"/>
        <w:rPr>
          <w:lang w:val="de-DE"/>
        </w:rPr>
      </w:pPr>
      <w:r w:rsidRPr="008E55DF">
        <w:rPr>
          <w:b/>
          <w:lang w:val="de-DE"/>
        </w:rPr>
        <w:lastRenderedPageBreak/>
        <w:t xml:space="preserve">Leitung: </w:t>
      </w:r>
      <w:r w:rsidRPr="008E55DF">
        <w:rPr>
          <w:lang w:val="de-DE"/>
        </w:rPr>
        <w:t>Herzlich willkommen zum Abschlussgottesdienst unseres Kurses „Glauben ins Gespräch gebracht“. Schön, dass Sie heute hier sind – ob Sie den ganzen Kurs mitgegangen sind, an einzelnen Abenden dabei waren, aus der Gemeinde kommen oder heute zum ersten Mal hier sind.</w:t>
      </w:r>
    </w:p>
    <w:p w14:paraId="4A62ED37" w14:textId="77777777" w:rsidR="0055557F" w:rsidRPr="008E55DF" w:rsidRDefault="0096390E">
      <w:pPr>
        <w:spacing w:after="80"/>
        <w:ind w:left="454"/>
        <w:rPr>
          <w:lang w:val="de-DE"/>
        </w:rPr>
      </w:pPr>
      <w:r w:rsidRPr="008E55DF">
        <w:rPr>
          <w:b/>
          <w:lang w:val="de-DE"/>
        </w:rPr>
        <w:t xml:space="preserve">Leitung: </w:t>
      </w:r>
      <w:r w:rsidRPr="008E55DF">
        <w:rPr>
          <w:lang w:val="de-DE"/>
        </w:rPr>
        <w:t>In den vergangenen Wochen ging es um Fragen, die mitten ins Leben führen: Was trägt? Was gibt Sinn? Wie wächst Vertrauen? Was trennt uns? Wer ist Jesus? Wie ist ein neuer Anfang möglich? Und wie kann Glaube im Alltag Gestalt gewinnen?</w:t>
      </w:r>
    </w:p>
    <w:p w14:paraId="5033285A" w14:textId="77777777" w:rsidR="0055557F" w:rsidRPr="008E55DF" w:rsidRDefault="0096390E">
      <w:pPr>
        <w:spacing w:after="80"/>
        <w:ind w:left="454"/>
        <w:rPr>
          <w:lang w:val="de-DE"/>
        </w:rPr>
      </w:pPr>
      <w:r w:rsidRPr="008E55DF">
        <w:rPr>
          <w:b/>
          <w:lang w:val="de-DE"/>
        </w:rPr>
        <w:t xml:space="preserve">Leitung: </w:t>
      </w:r>
      <w:r w:rsidRPr="008E55DF">
        <w:rPr>
          <w:lang w:val="de-DE"/>
        </w:rPr>
        <w:t>Heute bringen wir diesen Weg nicht einfach zu Ende, sondern wir legen ihn vor Gott. Wir feiern Gottesdienst, bitten um Segen und nehmen uns Zeit für Leib und Seele. Am Ende sind Sie alle zu einem Büfett eingeladen.</w:t>
      </w:r>
    </w:p>
    <w:p w14:paraId="559FE893" w14:textId="77777777" w:rsidR="0055557F" w:rsidRPr="008E55DF" w:rsidRDefault="0096390E">
      <w:pPr>
        <w:spacing w:after="80"/>
        <w:ind w:left="454"/>
        <w:rPr>
          <w:lang w:val="de-DE"/>
        </w:rPr>
      </w:pPr>
      <w:r w:rsidRPr="008E55DF">
        <w:rPr>
          <w:b/>
          <w:lang w:val="de-DE"/>
        </w:rPr>
        <w:t xml:space="preserve">Leitung: </w:t>
      </w:r>
      <w:r w:rsidRPr="008E55DF">
        <w:rPr>
          <w:lang w:val="de-DE"/>
        </w:rPr>
        <w:t>So feiern wir diesen Gottesdienst im Namen Gottes, des Vaters und des Sohnes und des Heiligen Geistes. Amen.</w:t>
      </w:r>
    </w:p>
    <w:p w14:paraId="72AA2E1C" w14:textId="77777777" w:rsidR="0055557F" w:rsidRPr="008E55DF" w:rsidRDefault="0096390E">
      <w:pPr>
        <w:pStyle w:val="berschrift2"/>
        <w:rPr>
          <w:lang w:val="de-DE"/>
        </w:rPr>
      </w:pPr>
      <w:r w:rsidRPr="008E55DF">
        <w:rPr>
          <w:lang w:val="de-DE"/>
        </w:rPr>
        <w:t>C. Eingangswort</w:t>
      </w:r>
    </w:p>
    <w:p w14:paraId="05B7D8CB" w14:textId="77777777" w:rsidR="0055557F" w:rsidRPr="008E55DF" w:rsidRDefault="0096390E">
      <w:pPr>
        <w:rPr>
          <w:lang w:val="de-DE"/>
        </w:rPr>
      </w:pPr>
      <w:r w:rsidRPr="008E55DF">
        <w:rPr>
          <w:lang w:val="de-DE"/>
        </w:rPr>
        <w:t>Dauer: ca. 2 Minuten</w:t>
      </w:r>
    </w:p>
    <w:p w14:paraId="79049785" w14:textId="77777777" w:rsidR="0055557F" w:rsidRPr="008E55DF" w:rsidRDefault="0096390E">
      <w:pPr>
        <w:rPr>
          <w:lang w:val="de-DE"/>
        </w:rPr>
      </w:pPr>
      <w:r w:rsidRPr="008E55DF">
        <w:rPr>
          <w:b/>
          <w:color w:val="204C40"/>
          <w:lang w:val="de-DE"/>
        </w:rPr>
        <w:t>Mögliche wörtliche Formulierung</w:t>
      </w:r>
    </w:p>
    <w:p w14:paraId="4035B6DD" w14:textId="77777777" w:rsidR="0055557F" w:rsidRPr="008E55DF" w:rsidRDefault="0096390E">
      <w:pPr>
        <w:spacing w:after="80"/>
        <w:ind w:left="454"/>
        <w:rPr>
          <w:lang w:val="de-DE"/>
        </w:rPr>
      </w:pPr>
      <w:r w:rsidRPr="008E55DF">
        <w:rPr>
          <w:b/>
          <w:lang w:val="de-DE"/>
        </w:rPr>
        <w:t xml:space="preserve">Leitung: </w:t>
      </w:r>
      <w:r w:rsidRPr="008E55DF">
        <w:rPr>
          <w:lang w:val="de-DE"/>
        </w:rPr>
        <w:t>Manches in unserem Leben bleibt offen. Nicht jede Frage findet eine schnelle Antwort. Aber wir vertrauen darauf: Gott geht Wege mit uns. Er ist da, wenn Menschen suchen, fragen, hoffen und neu anfangen.</w:t>
      </w:r>
    </w:p>
    <w:p w14:paraId="67B50557" w14:textId="77777777" w:rsidR="0055557F" w:rsidRPr="008E55DF" w:rsidRDefault="0096390E">
      <w:pPr>
        <w:spacing w:after="80"/>
        <w:ind w:left="454"/>
        <w:rPr>
          <w:lang w:val="de-DE"/>
        </w:rPr>
      </w:pPr>
      <w:r w:rsidRPr="008E55DF">
        <w:rPr>
          <w:b/>
          <w:lang w:val="de-DE"/>
        </w:rPr>
        <w:t xml:space="preserve">Leitung: </w:t>
      </w:r>
      <w:r w:rsidRPr="008E55DF">
        <w:rPr>
          <w:lang w:val="de-DE"/>
        </w:rPr>
        <w:t>Darum dürfen wir an diesem Abend ankommen – mit dem, was leicht ist, und mit dem, was schwer ist; mit Dankbarkeit und mit offenen Fragen; mit Glauben, mit Zweifel und mit der Sehnsucht nach einem Wort, das trägt.</w:t>
      </w:r>
    </w:p>
    <w:p w14:paraId="269AB845" w14:textId="77777777" w:rsidR="0055557F" w:rsidRPr="008E55DF" w:rsidRDefault="0096390E">
      <w:pPr>
        <w:pStyle w:val="berschrift2"/>
        <w:rPr>
          <w:lang w:val="de-DE"/>
        </w:rPr>
      </w:pPr>
      <w:r w:rsidRPr="008E55DF">
        <w:rPr>
          <w:lang w:val="de-DE"/>
        </w:rPr>
        <w:t>D. Eingangsgebet</w:t>
      </w:r>
    </w:p>
    <w:p w14:paraId="189BE47E" w14:textId="77777777" w:rsidR="0055557F" w:rsidRPr="008E55DF" w:rsidRDefault="0096390E">
      <w:pPr>
        <w:rPr>
          <w:lang w:val="de-DE"/>
        </w:rPr>
      </w:pPr>
      <w:r w:rsidRPr="008E55DF">
        <w:rPr>
          <w:lang w:val="de-DE"/>
        </w:rPr>
        <w:t>Dauer: ca. 2 Minuten</w:t>
      </w:r>
    </w:p>
    <w:p w14:paraId="2F997CCF" w14:textId="77777777" w:rsidR="0055557F" w:rsidRPr="008E55DF" w:rsidRDefault="0096390E">
      <w:pPr>
        <w:rPr>
          <w:lang w:val="de-DE"/>
        </w:rPr>
      </w:pPr>
      <w:r w:rsidRPr="008E55DF">
        <w:rPr>
          <w:b/>
          <w:color w:val="204C40"/>
          <w:lang w:val="de-DE"/>
        </w:rPr>
        <w:t>Mögliche wörtliche Formulierung</w:t>
      </w:r>
    </w:p>
    <w:p w14:paraId="2E55CC2B" w14:textId="77777777" w:rsidR="0055557F" w:rsidRPr="008E55DF" w:rsidRDefault="0096390E">
      <w:pPr>
        <w:spacing w:after="80"/>
        <w:ind w:left="454"/>
        <w:rPr>
          <w:lang w:val="de-DE"/>
        </w:rPr>
      </w:pPr>
      <w:r w:rsidRPr="008E55DF">
        <w:rPr>
          <w:b/>
          <w:lang w:val="de-DE"/>
        </w:rPr>
        <w:t xml:space="preserve">Leitung: </w:t>
      </w:r>
      <w:r w:rsidRPr="008E55DF">
        <w:rPr>
          <w:lang w:val="de-DE"/>
        </w:rPr>
        <w:t>Gott, wir sind hier vor dir.</w:t>
      </w:r>
    </w:p>
    <w:p w14:paraId="2C866597" w14:textId="77777777" w:rsidR="0055557F" w:rsidRPr="008E55DF" w:rsidRDefault="0096390E">
      <w:pPr>
        <w:spacing w:after="80"/>
        <w:ind w:left="454"/>
        <w:rPr>
          <w:lang w:val="de-DE"/>
        </w:rPr>
      </w:pPr>
      <w:r w:rsidRPr="008E55DF">
        <w:rPr>
          <w:b/>
          <w:lang w:val="de-DE"/>
        </w:rPr>
        <w:t xml:space="preserve">Leitung: </w:t>
      </w:r>
      <w:r w:rsidRPr="008E55DF">
        <w:rPr>
          <w:lang w:val="de-DE"/>
        </w:rPr>
        <w:t>Einige von uns kommen dankbar. Einige müde. Einige mit Hoffnung. Einige mit Fragen.</w:t>
      </w:r>
    </w:p>
    <w:p w14:paraId="3AF40EC6" w14:textId="77777777" w:rsidR="0055557F" w:rsidRPr="008E55DF" w:rsidRDefault="0096390E">
      <w:pPr>
        <w:spacing w:after="80"/>
        <w:ind w:left="454"/>
        <w:rPr>
          <w:lang w:val="de-DE"/>
        </w:rPr>
      </w:pPr>
      <w:r w:rsidRPr="008E55DF">
        <w:rPr>
          <w:b/>
          <w:lang w:val="de-DE"/>
        </w:rPr>
        <w:t xml:space="preserve">Leitung: </w:t>
      </w:r>
      <w:r w:rsidRPr="008E55DF">
        <w:rPr>
          <w:lang w:val="de-DE"/>
        </w:rPr>
        <w:t>Sei du jetzt mitten unter uns. Öffne unser Herz für dein Wort. Stärke uns durch deine Nähe. Und schenke, dass dieser Gottesdienst für viele ein Ort des Aufatmens wird.</w:t>
      </w:r>
    </w:p>
    <w:p w14:paraId="3FE78F42" w14:textId="77777777" w:rsidR="0055557F" w:rsidRPr="008E55DF" w:rsidRDefault="0096390E">
      <w:pPr>
        <w:spacing w:after="80"/>
        <w:ind w:left="454"/>
        <w:rPr>
          <w:lang w:val="de-DE"/>
        </w:rPr>
      </w:pPr>
      <w:r w:rsidRPr="008E55DF">
        <w:rPr>
          <w:b/>
          <w:lang w:val="de-DE"/>
        </w:rPr>
        <w:t xml:space="preserve">Leitung: </w:t>
      </w:r>
      <w:r w:rsidRPr="008E55DF">
        <w:rPr>
          <w:lang w:val="de-DE"/>
        </w:rPr>
        <w:t>Darum bitten wir durch Jesus Christus, unseren Herrn. Amen.</w:t>
      </w:r>
    </w:p>
    <w:p w14:paraId="316F9BD6" w14:textId="77777777" w:rsidR="0055557F" w:rsidRPr="008E55DF" w:rsidRDefault="0096390E">
      <w:pPr>
        <w:pStyle w:val="berschrift2"/>
        <w:rPr>
          <w:lang w:val="de-DE"/>
        </w:rPr>
      </w:pPr>
      <w:r w:rsidRPr="008E55DF">
        <w:rPr>
          <w:lang w:val="de-DE"/>
        </w:rPr>
        <w:t>E. Lied oder Musikstück</w:t>
      </w:r>
    </w:p>
    <w:p w14:paraId="21BA37D0" w14:textId="77777777" w:rsidR="0055557F" w:rsidRPr="008E55DF" w:rsidRDefault="0096390E">
      <w:pPr>
        <w:rPr>
          <w:lang w:val="de-DE"/>
        </w:rPr>
      </w:pPr>
      <w:r w:rsidRPr="008E55DF">
        <w:rPr>
          <w:lang w:val="de-DE"/>
        </w:rPr>
        <w:t>Dauer: ca. 3–4 Minuten</w:t>
      </w:r>
    </w:p>
    <w:p w14:paraId="7FFBDC95" w14:textId="77777777" w:rsidR="0055557F" w:rsidRPr="008E55DF" w:rsidRDefault="0096390E">
      <w:pPr>
        <w:rPr>
          <w:lang w:val="de-DE"/>
        </w:rPr>
      </w:pPr>
      <w:r w:rsidRPr="008E55DF">
        <w:rPr>
          <w:lang w:val="de-DE"/>
        </w:rPr>
        <w:t>Möglich ist ein ruhiges, gut singbares Lied, zum Beispiel über Gottes Begleitung, Vertrauen oder Segen. Wenn die Gemeinde wenig singt, kann auch ein Sololied oder ein Instrumentalstück stehen.</w:t>
      </w:r>
    </w:p>
    <w:p w14:paraId="7C4A3EE7" w14:textId="77777777" w:rsidR="0055557F" w:rsidRPr="008E55DF" w:rsidRDefault="0096390E">
      <w:pPr>
        <w:pStyle w:val="berschrift2"/>
        <w:rPr>
          <w:lang w:val="de-DE"/>
        </w:rPr>
      </w:pPr>
      <w:r w:rsidRPr="008E55DF">
        <w:rPr>
          <w:lang w:val="de-DE"/>
        </w:rPr>
        <w:t>F. Lesung: Lukas 24,13–35 (in Auswahl)</w:t>
      </w:r>
    </w:p>
    <w:p w14:paraId="475C3102" w14:textId="77777777" w:rsidR="0055557F" w:rsidRPr="008E55DF" w:rsidRDefault="0096390E">
      <w:pPr>
        <w:rPr>
          <w:lang w:val="de-DE"/>
        </w:rPr>
      </w:pPr>
      <w:r w:rsidRPr="008E55DF">
        <w:rPr>
          <w:lang w:val="de-DE"/>
        </w:rPr>
        <w:t>Dauer: ca. 4–5 Minuten</w:t>
      </w:r>
    </w:p>
    <w:p w14:paraId="36D0F4C4" w14:textId="77777777" w:rsidR="0055557F" w:rsidRPr="008E55DF" w:rsidRDefault="0096390E">
      <w:pPr>
        <w:rPr>
          <w:lang w:val="de-DE"/>
        </w:rPr>
      </w:pPr>
      <w:r w:rsidRPr="008E55DF">
        <w:rPr>
          <w:b/>
          <w:color w:val="204C40"/>
          <w:lang w:val="de-DE"/>
        </w:rPr>
        <w:lastRenderedPageBreak/>
        <w:t>Einführung zur Lesung</w:t>
      </w:r>
    </w:p>
    <w:p w14:paraId="094AD148" w14:textId="77777777" w:rsidR="0055557F" w:rsidRPr="008E55DF" w:rsidRDefault="0096390E">
      <w:pPr>
        <w:spacing w:after="80"/>
        <w:ind w:left="454"/>
        <w:rPr>
          <w:lang w:val="de-DE"/>
        </w:rPr>
      </w:pPr>
      <w:r w:rsidRPr="008E55DF">
        <w:rPr>
          <w:b/>
          <w:lang w:val="de-DE"/>
        </w:rPr>
        <w:t xml:space="preserve">Leitung oder Lektor:in: </w:t>
      </w:r>
      <w:r w:rsidRPr="008E55DF">
        <w:rPr>
          <w:lang w:val="de-DE"/>
        </w:rPr>
        <w:t>Wir hören eine Geschichte von zwei Menschen auf dem Weg. Sie reden über das, was sie bewegt. Sie verstehen manches nicht. Und gerade auf diesem Weg kommt Jesus zu ihnen.</w:t>
      </w:r>
    </w:p>
    <w:p w14:paraId="164B74FA" w14:textId="77777777" w:rsidR="0055557F" w:rsidRPr="008E55DF" w:rsidRDefault="0096390E">
      <w:pPr>
        <w:rPr>
          <w:lang w:val="de-DE"/>
        </w:rPr>
      </w:pPr>
      <w:r w:rsidRPr="008E55DF">
        <w:rPr>
          <w:lang w:val="de-DE"/>
        </w:rPr>
        <w:t>Es kann eine gekürzte Lesefassung gewählt werden, etwa Lukas 24,13–16.27–32.35. Wichtig ist der Dreischritt: Unterwegssein – Deutung – Erkennen beim Mahl.</w:t>
      </w:r>
    </w:p>
    <w:p w14:paraId="67D348AD" w14:textId="77777777" w:rsidR="0055557F" w:rsidRPr="008E55DF" w:rsidRDefault="0096390E">
      <w:pPr>
        <w:pStyle w:val="berschrift2"/>
        <w:rPr>
          <w:lang w:val="de-DE"/>
        </w:rPr>
      </w:pPr>
      <w:r w:rsidRPr="008E55DF">
        <w:rPr>
          <w:lang w:val="de-DE"/>
        </w:rPr>
        <w:t>G. Kurzer Predigtimpuls</w:t>
      </w:r>
    </w:p>
    <w:p w14:paraId="2F97F4FB" w14:textId="77777777" w:rsidR="0055557F" w:rsidRPr="008E55DF" w:rsidRDefault="0096390E">
      <w:pPr>
        <w:rPr>
          <w:lang w:val="de-DE"/>
        </w:rPr>
      </w:pPr>
      <w:r w:rsidRPr="008E55DF">
        <w:rPr>
          <w:lang w:val="de-DE"/>
        </w:rPr>
        <w:t>Dauer: ca. 12–15 Minuten</w:t>
      </w:r>
    </w:p>
    <w:p w14:paraId="739E1CBE" w14:textId="77777777" w:rsidR="0055557F" w:rsidRPr="008E55DF" w:rsidRDefault="0096390E">
      <w:pPr>
        <w:rPr>
          <w:lang w:val="de-DE"/>
        </w:rPr>
      </w:pPr>
      <w:r w:rsidRPr="008E55DF">
        <w:rPr>
          <w:b/>
          <w:color w:val="204C40"/>
          <w:lang w:val="de-DE"/>
        </w:rPr>
        <w:t>Ausführlicher Predigttext (mögliches Manuskript)</w:t>
      </w:r>
    </w:p>
    <w:p w14:paraId="13C1A3E1" w14:textId="77777777" w:rsidR="0055557F" w:rsidRPr="008E55DF" w:rsidRDefault="0096390E">
      <w:pPr>
        <w:spacing w:after="80"/>
        <w:ind w:left="454"/>
        <w:rPr>
          <w:lang w:val="de-DE"/>
        </w:rPr>
      </w:pPr>
      <w:r w:rsidRPr="008E55DF">
        <w:rPr>
          <w:b/>
          <w:lang w:val="de-DE"/>
        </w:rPr>
        <w:t xml:space="preserve">Predigt: </w:t>
      </w:r>
      <w:r w:rsidRPr="008E55DF">
        <w:rPr>
          <w:lang w:val="de-DE"/>
        </w:rPr>
        <w:t>Liebe Gemeinde, liebe Gäste, zwei Menschen sind unterwegs. Sie gehen nicht jubelnd, sondern eher ernüchtert. Hinter ihnen liegen Hoffnungen, die zerbrochen sind. Vor ihnen liegt kein klarer Plan. Und zwischen beidem steht dieses Gespräch auf der Straße: tastend, suchend, fragend.</w:t>
      </w:r>
    </w:p>
    <w:p w14:paraId="06B8B626" w14:textId="77777777" w:rsidR="0055557F" w:rsidRPr="008E55DF" w:rsidRDefault="0096390E">
      <w:pPr>
        <w:spacing w:after="80"/>
        <w:ind w:left="454"/>
        <w:rPr>
          <w:lang w:val="de-DE"/>
        </w:rPr>
      </w:pPr>
      <w:r w:rsidRPr="008E55DF">
        <w:rPr>
          <w:b/>
          <w:lang w:val="de-DE"/>
        </w:rPr>
        <w:t xml:space="preserve">Predigt: </w:t>
      </w:r>
      <w:r w:rsidRPr="008E55DF">
        <w:rPr>
          <w:lang w:val="de-DE"/>
        </w:rPr>
        <w:t>Vielleicht ist das ein gutes Bild für viele von uns. Auch wir gehen unseren Weg nicht immer mit fertigen Antworten. Wir tragen Erfahrungen mit uns, Enttäuschungen, Wünsche, Fragen. Wir versuchen, unser Leben zu deuten. Und nicht selten merken wir: So eindeutig ist vieles gar nicht.</w:t>
      </w:r>
    </w:p>
    <w:p w14:paraId="77308740" w14:textId="77777777" w:rsidR="0055557F" w:rsidRPr="008E55DF" w:rsidRDefault="0096390E">
      <w:pPr>
        <w:spacing w:after="80"/>
        <w:ind w:left="454"/>
        <w:rPr>
          <w:lang w:val="de-DE"/>
        </w:rPr>
      </w:pPr>
      <w:r w:rsidRPr="008E55DF">
        <w:rPr>
          <w:b/>
          <w:lang w:val="de-DE"/>
        </w:rPr>
        <w:t xml:space="preserve">Predigt: </w:t>
      </w:r>
      <w:r w:rsidRPr="008E55DF">
        <w:rPr>
          <w:lang w:val="de-DE"/>
        </w:rPr>
        <w:t>Genau darum war dieser Kurs wichtig. Wir haben nicht zuerst perfekte Antworten gesucht, sondern ein ehrliches Gespräch. Wir haben gefragt, was trägt. Wir haben nach Sinn gefragt, nach Vertrauen, nach Jesus, nach Versöhnung und nach geistlichen Wegen im Alltag.</w:t>
      </w:r>
    </w:p>
    <w:p w14:paraId="1BC18BFA" w14:textId="77777777" w:rsidR="0055557F" w:rsidRPr="008E55DF" w:rsidRDefault="0096390E">
      <w:pPr>
        <w:spacing w:after="80"/>
        <w:ind w:left="454"/>
        <w:rPr>
          <w:lang w:val="de-DE"/>
        </w:rPr>
      </w:pPr>
      <w:r w:rsidRPr="008E55DF">
        <w:rPr>
          <w:b/>
          <w:lang w:val="de-DE"/>
        </w:rPr>
        <w:t xml:space="preserve">Predigt: </w:t>
      </w:r>
      <w:r w:rsidRPr="008E55DF">
        <w:rPr>
          <w:lang w:val="de-DE"/>
        </w:rPr>
        <w:t>Und nun hören wir am Ende diese Geschichte: Jesus kommt hinzu. Nicht mit großem Lärm. Nicht als religiöser Druck. Sondern als Begleiter auf dem Weg. Er geht mit. Er hört zu. Er fragt nach. Er deutet. Und irgendwann sagen die beiden: „Brannte nicht unser Herz in uns?“</w:t>
      </w:r>
    </w:p>
    <w:p w14:paraId="6B23B4AF" w14:textId="77777777" w:rsidR="0055557F" w:rsidRPr="008E55DF" w:rsidRDefault="0096390E">
      <w:pPr>
        <w:spacing w:after="80"/>
        <w:ind w:left="454"/>
        <w:rPr>
          <w:lang w:val="de-DE"/>
        </w:rPr>
      </w:pPr>
      <w:r w:rsidRPr="008E55DF">
        <w:rPr>
          <w:b/>
          <w:lang w:val="de-DE"/>
        </w:rPr>
        <w:t xml:space="preserve">Predigt: </w:t>
      </w:r>
      <w:r w:rsidRPr="008E55DF">
        <w:rPr>
          <w:lang w:val="de-DE"/>
        </w:rPr>
        <w:t>Das ist vielleicht eine der schönsten Beschreibungen des Glaubens: nicht zuerst ein fertiges System, sondern ein Herz, das neu warm wird. Ein Mensch spürt: Da spricht einer so zu mir, dass ich aufatme. Da legt einer mein Leben nicht fest, sondern öffnet mir einen Weg.</w:t>
      </w:r>
    </w:p>
    <w:p w14:paraId="53D7869F" w14:textId="77777777" w:rsidR="0055557F" w:rsidRPr="008E55DF" w:rsidRDefault="0096390E">
      <w:pPr>
        <w:spacing w:after="80"/>
        <w:ind w:left="454"/>
        <w:rPr>
          <w:lang w:val="de-DE"/>
        </w:rPr>
      </w:pPr>
      <w:r w:rsidRPr="008E55DF">
        <w:rPr>
          <w:b/>
          <w:lang w:val="de-DE"/>
        </w:rPr>
        <w:t xml:space="preserve">Predigt: </w:t>
      </w:r>
      <w:r w:rsidRPr="008E55DF">
        <w:rPr>
          <w:lang w:val="de-DE"/>
        </w:rPr>
        <w:t>Und dann geschieht noch etwas. Die Jünger erkennen Jesus beim Brotbrechen. Das ist mehr als eine schöne Mahlzeit. Es ist ein Zeichen: Christus bleibt nicht Idee, sondern Gegenwart. Er lässt sich finden in Wort und Gemeinschaft, in Gebet und Segen, im geteilten Brot und in der Nähe unter Menschen.</w:t>
      </w:r>
    </w:p>
    <w:p w14:paraId="0E547514" w14:textId="77777777" w:rsidR="0055557F" w:rsidRPr="008E55DF" w:rsidRDefault="0096390E">
      <w:pPr>
        <w:spacing w:after="80"/>
        <w:ind w:left="454"/>
        <w:rPr>
          <w:lang w:val="de-DE"/>
        </w:rPr>
      </w:pPr>
      <w:r w:rsidRPr="008E55DF">
        <w:rPr>
          <w:b/>
          <w:lang w:val="de-DE"/>
        </w:rPr>
        <w:t xml:space="preserve">Predigt: </w:t>
      </w:r>
      <w:r w:rsidRPr="008E55DF">
        <w:rPr>
          <w:lang w:val="de-DE"/>
        </w:rPr>
        <w:t>Vielleicht ist das heute Abend die Einladung für uns: Nicht alles lösen müssen. Nicht erst „fertig gläubig“ sein müssen. Aber uns ansprechen lassen. Uns segnen lassen. Uns neu daran erinnern lassen: Christus geht mit.</w:t>
      </w:r>
    </w:p>
    <w:p w14:paraId="591C48A5" w14:textId="77777777" w:rsidR="0055557F" w:rsidRPr="008E55DF" w:rsidRDefault="0096390E">
      <w:pPr>
        <w:spacing w:after="80"/>
        <w:ind w:left="454"/>
        <w:rPr>
          <w:lang w:val="de-DE"/>
        </w:rPr>
      </w:pPr>
      <w:r w:rsidRPr="008E55DF">
        <w:rPr>
          <w:b/>
          <w:lang w:val="de-DE"/>
        </w:rPr>
        <w:t xml:space="preserve">Predigt: </w:t>
      </w:r>
      <w:r w:rsidRPr="008E55DF">
        <w:rPr>
          <w:lang w:val="de-DE"/>
        </w:rPr>
        <w:t>Darum ist dieser Gottesdienst kein feierlicher Schlusspunkt hinter einem Kurs. Er ist eher eine Schwelle. Ein Übergang. Ein Abend, an dem wir sagen dürfen: Der Weg geht weiter. Nicht allein. Nicht ohne Hoffnung. Sondern begleitet.</w:t>
      </w:r>
    </w:p>
    <w:p w14:paraId="2D1BCD9D" w14:textId="77777777" w:rsidR="0055557F" w:rsidRPr="008E55DF" w:rsidRDefault="0096390E">
      <w:pPr>
        <w:spacing w:after="80"/>
        <w:ind w:left="454"/>
        <w:rPr>
          <w:lang w:val="de-DE"/>
        </w:rPr>
      </w:pPr>
      <w:r w:rsidRPr="008E55DF">
        <w:rPr>
          <w:b/>
          <w:lang w:val="de-DE"/>
        </w:rPr>
        <w:lastRenderedPageBreak/>
        <w:t xml:space="preserve">Predigt: </w:t>
      </w:r>
      <w:r w:rsidRPr="008E55DF">
        <w:rPr>
          <w:lang w:val="de-DE"/>
        </w:rPr>
        <w:t>Und weil das so ist, nehmen wir uns nachher Zeit für eine persönliche Einzelsegnung. Nicht als frommes Extra, sondern als ganz schlichte Zusage: Gott sieht dich. Christus gehe mit dir. Der Heilige Geist stärke dich auf deinem Weg.</w:t>
      </w:r>
    </w:p>
    <w:p w14:paraId="1EABDA8D" w14:textId="77777777" w:rsidR="0055557F" w:rsidRPr="008E55DF" w:rsidRDefault="0096390E">
      <w:pPr>
        <w:spacing w:after="80"/>
        <w:ind w:left="454"/>
        <w:rPr>
          <w:lang w:val="de-DE"/>
        </w:rPr>
      </w:pPr>
      <w:r w:rsidRPr="008E55DF">
        <w:rPr>
          <w:b/>
          <w:lang w:val="de-DE"/>
        </w:rPr>
        <w:t xml:space="preserve">Predigt: </w:t>
      </w:r>
      <w:r w:rsidRPr="008E55DF">
        <w:rPr>
          <w:lang w:val="de-DE"/>
        </w:rPr>
        <w:t>Vielleicht tragen Sie heute Dank in sich. Vielleicht Müdigkeit. Vielleicht Sehnsucht. Vielleicht eine Entscheidung. Vielleicht auch nur den stillen Wunsch: Ich möchte gesegnet werden. Dann nehmen Sie diesen Wunsch ernst.</w:t>
      </w:r>
    </w:p>
    <w:p w14:paraId="41EC16E2" w14:textId="77777777" w:rsidR="0055557F" w:rsidRPr="008E55DF" w:rsidRDefault="0096390E">
      <w:pPr>
        <w:spacing w:after="80"/>
        <w:ind w:left="454"/>
        <w:rPr>
          <w:lang w:val="de-DE"/>
        </w:rPr>
      </w:pPr>
      <w:r w:rsidRPr="008E55DF">
        <w:rPr>
          <w:b/>
          <w:lang w:val="de-DE"/>
        </w:rPr>
        <w:t xml:space="preserve">Predigt: </w:t>
      </w:r>
      <w:r w:rsidRPr="008E55DF">
        <w:rPr>
          <w:lang w:val="de-DE"/>
        </w:rPr>
        <w:t>Denn wo Christus Menschen begegnet, da beginnt oft genau so etwas: kein Spektakel, sondern ein neuer Mut. Kein Zwang, sondern eine stille Gewissheit. Kein Ende, sondern ein Weg.</w:t>
      </w:r>
    </w:p>
    <w:p w14:paraId="1936B6C4" w14:textId="77777777" w:rsidR="0055557F" w:rsidRPr="008E55DF" w:rsidRDefault="0096390E">
      <w:pPr>
        <w:spacing w:after="80"/>
        <w:ind w:left="454"/>
        <w:rPr>
          <w:lang w:val="de-DE"/>
        </w:rPr>
      </w:pPr>
      <w:r w:rsidRPr="008E55DF">
        <w:rPr>
          <w:b/>
          <w:lang w:val="de-DE"/>
        </w:rPr>
        <w:t xml:space="preserve">Predigt: </w:t>
      </w:r>
      <w:r w:rsidRPr="008E55DF">
        <w:rPr>
          <w:lang w:val="de-DE"/>
        </w:rPr>
        <w:t>Und der Friede Gottes, der höher ist als alle unsere Vernunft, bewahre unsere Herzen und Sinne in Christus Jesus. Amen.</w:t>
      </w:r>
    </w:p>
    <w:p w14:paraId="630E4ECC" w14:textId="77777777" w:rsidR="0055557F" w:rsidRPr="008E55DF" w:rsidRDefault="0096390E">
      <w:pPr>
        <w:pStyle w:val="berschrift2"/>
        <w:rPr>
          <w:lang w:val="de-DE"/>
        </w:rPr>
      </w:pPr>
      <w:r w:rsidRPr="008E55DF">
        <w:rPr>
          <w:lang w:val="de-DE"/>
        </w:rPr>
        <w:t>H. Stille und Musik</w:t>
      </w:r>
    </w:p>
    <w:p w14:paraId="36F1E0E5" w14:textId="77777777" w:rsidR="0055557F" w:rsidRPr="008E55DF" w:rsidRDefault="0096390E">
      <w:pPr>
        <w:rPr>
          <w:lang w:val="de-DE"/>
        </w:rPr>
      </w:pPr>
      <w:r w:rsidRPr="008E55DF">
        <w:rPr>
          <w:lang w:val="de-DE"/>
        </w:rPr>
        <w:t>Dauer: ca. 4–5 Minuten</w:t>
      </w:r>
    </w:p>
    <w:p w14:paraId="784D8389" w14:textId="77777777" w:rsidR="0055557F" w:rsidRPr="008E55DF" w:rsidRDefault="0096390E">
      <w:pPr>
        <w:rPr>
          <w:lang w:val="de-DE"/>
        </w:rPr>
      </w:pPr>
      <w:r w:rsidRPr="008E55DF">
        <w:rPr>
          <w:b/>
          <w:color w:val="204C40"/>
          <w:lang w:val="de-DE"/>
        </w:rPr>
        <w:t>Mögliche Hinführung</w:t>
      </w:r>
    </w:p>
    <w:p w14:paraId="50BC1083" w14:textId="77777777" w:rsidR="0055557F" w:rsidRPr="008E55DF" w:rsidRDefault="0096390E">
      <w:pPr>
        <w:spacing w:after="80"/>
        <w:ind w:left="454"/>
        <w:rPr>
          <w:lang w:val="de-DE"/>
        </w:rPr>
      </w:pPr>
      <w:r w:rsidRPr="008E55DF">
        <w:rPr>
          <w:b/>
          <w:lang w:val="de-DE"/>
        </w:rPr>
        <w:t xml:space="preserve">Leitung: </w:t>
      </w:r>
      <w:r w:rsidRPr="008E55DF">
        <w:rPr>
          <w:lang w:val="de-DE"/>
        </w:rPr>
        <w:t>Wir nehmen uns jetzt einen Moment der Stille. Vielleicht klingt ein Satz in Ihnen nach. Vielleicht ist da ein Wunsch, eine Bitte oder einfach das Bedürfnis, still zu werden. Alles darf jetzt vor Gott da sein.</w:t>
      </w:r>
    </w:p>
    <w:p w14:paraId="59D2413D" w14:textId="77777777" w:rsidR="0055557F" w:rsidRPr="008E55DF" w:rsidRDefault="0096390E">
      <w:pPr>
        <w:pStyle w:val="berschrift2"/>
        <w:rPr>
          <w:lang w:val="de-DE"/>
        </w:rPr>
      </w:pPr>
      <w:r w:rsidRPr="008E55DF">
        <w:rPr>
          <w:lang w:val="de-DE"/>
        </w:rPr>
        <w:t>I. Einladung zur Einzelsegnung</w:t>
      </w:r>
    </w:p>
    <w:p w14:paraId="721D9E38" w14:textId="77777777" w:rsidR="0055557F" w:rsidRPr="008E55DF" w:rsidRDefault="0096390E">
      <w:pPr>
        <w:rPr>
          <w:lang w:val="de-DE"/>
        </w:rPr>
      </w:pPr>
      <w:r w:rsidRPr="008E55DF">
        <w:rPr>
          <w:lang w:val="de-DE"/>
        </w:rPr>
        <w:t>Dauer: ca. 2–3 Minuten</w:t>
      </w:r>
    </w:p>
    <w:p w14:paraId="754BBB1C" w14:textId="77777777" w:rsidR="0055557F" w:rsidRPr="008E55DF" w:rsidRDefault="0096390E">
      <w:pPr>
        <w:rPr>
          <w:lang w:val="de-DE"/>
        </w:rPr>
      </w:pPr>
      <w:r w:rsidRPr="008E55DF">
        <w:rPr>
          <w:b/>
          <w:color w:val="204C40"/>
          <w:lang w:val="de-DE"/>
        </w:rPr>
        <w:t>Mögliche wörtliche Formulierung</w:t>
      </w:r>
    </w:p>
    <w:p w14:paraId="7556093F" w14:textId="77777777" w:rsidR="0055557F" w:rsidRPr="008E55DF" w:rsidRDefault="0096390E">
      <w:pPr>
        <w:spacing w:after="80"/>
        <w:ind w:left="454"/>
        <w:rPr>
          <w:lang w:val="de-DE"/>
        </w:rPr>
      </w:pPr>
      <w:r w:rsidRPr="008E55DF">
        <w:rPr>
          <w:b/>
          <w:lang w:val="de-DE"/>
        </w:rPr>
        <w:t xml:space="preserve">Leitung: </w:t>
      </w:r>
      <w:r w:rsidRPr="008E55DF">
        <w:rPr>
          <w:lang w:val="de-DE"/>
        </w:rPr>
        <w:t>Im nächsten Teil dieses Gottesdienstes laden wir Sie zu einer persönlichen Einzelsegnung ein. Sie ist ein freiwilliges Angebot. Sie können nach vorn kommen, sich ein Segenswort zusprechen lassen und – wenn Sie das möchten – auch mit Handauflegung gesegnet werden.</w:t>
      </w:r>
    </w:p>
    <w:p w14:paraId="00AD9B45" w14:textId="77777777" w:rsidR="0055557F" w:rsidRPr="008E55DF" w:rsidRDefault="0096390E">
      <w:pPr>
        <w:spacing w:after="80"/>
        <w:ind w:left="454"/>
        <w:rPr>
          <w:lang w:val="de-DE"/>
        </w:rPr>
      </w:pPr>
      <w:r w:rsidRPr="008E55DF">
        <w:rPr>
          <w:b/>
          <w:lang w:val="de-DE"/>
        </w:rPr>
        <w:t xml:space="preserve">Leitung: </w:t>
      </w:r>
      <w:r w:rsidRPr="008E55DF">
        <w:rPr>
          <w:lang w:val="de-DE"/>
        </w:rPr>
        <w:t>Niemand muss etwas sagen. Wer mag, kann seinen Namen nennen oder ein kurzes Anliegen. Wer lieber still bleibt, ist genauso willkommen.</w:t>
      </w:r>
    </w:p>
    <w:p w14:paraId="1F2A5067" w14:textId="77777777" w:rsidR="0055557F" w:rsidRPr="008E55DF" w:rsidRDefault="0096390E">
      <w:pPr>
        <w:spacing w:after="80"/>
        <w:ind w:left="454"/>
        <w:rPr>
          <w:lang w:val="de-DE"/>
        </w:rPr>
      </w:pPr>
      <w:r w:rsidRPr="008E55DF">
        <w:rPr>
          <w:b/>
          <w:lang w:val="de-DE"/>
        </w:rPr>
        <w:t xml:space="preserve">Leitung: </w:t>
      </w:r>
      <w:r w:rsidRPr="008E55DF">
        <w:rPr>
          <w:lang w:val="de-DE"/>
        </w:rPr>
        <w:t>Während die Segnung geschieht, hören wir Musik. Sie können auf Ihrem Platz beten, sitzen bleiben, eine Kerze anzünden oder nach vorn kommen. Alles darf in Ruhe geschehen.</w:t>
      </w:r>
    </w:p>
    <w:p w14:paraId="355B4AF3" w14:textId="77777777" w:rsidR="0055557F" w:rsidRPr="008E55DF" w:rsidRDefault="0096390E">
      <w:pPr>
        <w:pStyle w:val="berschrift2"/>
        <w:rPr>
          <w:lang w:val="de-DE"/>
        </w:rPr>
      </w:pPr>
      <w:r w:rsidRPr="008E55DF">
        <w:rPr>
          <w:lang w:val="de-DE"/>
        </w:rPr>
        <w:t>J. Segnungszeit</w:t>
      </w:r>
    </w:p>
    <w:p w14:paraId="0A570EDB" w14:textId="77777777" w:rsidR="0055557F" w:rsidRPr="008E55DF" w:rsidRDefault="0096390E">
      <w:pPr>
        <w:rPr>
          <w:lang w:val="de-DE"/>
        </w:rPr>
      </w:pPr>
      <w:r w:rsidRPr="008E55DF">
        <w:rPr>
          <w:lang w:val="de-DE"/>
        </w:rPr>
        <w:t>Dauer: ca. 18–22 Minuten</w:t>
      </w:r>
    </w:p>
    <w:p w14:paraId="48E196BA" w14:textId="77777777" w:rsidR="0055557F" w:rsidRPr="008E55DF" w:rsidRDefault="0096390E">
      <w:pPr>
        <w:rPr>
          <w:lang w:val="de-DE"/>
        </w:rPr>
      </w:pPr>
      <w:r w:rsidRPr="008E55DF">
        <w:rPr>
          <w:lang w:val="de-DE"/>
        </w:rPr>
        <w:t>Praktischer Hinweis: Ideal sind zwei oder drei Segnungsteams, damit keine unnötig langen Wartezeiten entstehen. Jedes Team sollte vorab eine schlichte, einheitliche Form kennen.</w:t>
      </w:r>
    </w:p>
    <w:p w14:paraId="11603161" w14:textId="77777777" w:rsidR="0055557F" w:rsidRPr="008E55DF" w:rsidRDefault="0096390E">
      <w:pPr>
        <w:rPr>
          <w:lang w:val="de-DE"/>
        </w:rPr>
      </w:pPr>
      <w:r w:rsidRPr="008E55DF">
        <w:rPr>
          <w:b/>
          <w:color w:val="204C40"/>
          <w:lang w:val="de-DE"/>
        </w:rPr>
        <w:t>Ablauf an einer Segnungsstation</w:t>
      </w:r>
    </w:p>
    <w:p w14:paraId="32532344" w14:textId="77777777" w:rsidR="0055557F" w:rsidRPr="008E55DF" w:rsidRDefault="0096390E">
      <w:pPr>
        <w:spacing w:after="80"/>
        <w:ind w:left="454"/>
        <w:rPr>
          <w:lang w:val="de-DE"/>
        </w:rPr>
      </w:pPr>
      <w:r w:rsidRPr="008E55DF">
        <w:rPr>
          <w:b/>
          <w:lang w:val="de-DE"/>
        </w:rPr>
        <w:t xml:space="preserve">Segnende Person: </w:t>
      </w:r>
      <w:r w:rsidRPr="008E55DF">
        <w:rPr>
          <w:lang w:val="de-DE"/>
        </w:rPr>
        <w:t>Schön, dass Sie kommen. Möchten Sie Ihren Namen sagen?</w:t>
      </w:r>
    </w:p>
    <w:p w14:paraId="3A7CB70E" w14:textId="77777777" w:rsidR="0055557F" w:rsidRPr="008E55DF" w:rsidRDefault="0096390E">
      <w:pPr>
        <w:spacing w:after="80"/>
        <w:ind w:left="454"/>
        <w:rPr>
          <w:lang w:val="de-DE"/>
        </w:rPr>
      </w:pPr>
      <w:r w:rsidRPr="008E55DF">
        <w:rPr>
          <w:b/>
          <w:lang w:val="de-DE"/>
        </w:rPr>
        <w:t xml:space="preserve">Teilnehmende Person: </w:t>
      </w:r>
      <w:r w:rsidRPr="008E55DF">
        <w:rPr>
          <w:lang w:val="de-DE"/>
        </w:rPr>
        <w:t>[Name oder stille Zustimmung]</w:t>
      </w:r>
    </w:p>
    <w:p w14:paraId="5D875546" w14:textId="77777777" w:rsidR="0055557F" w:rsidRPr="008E55DF" w:rsidRDefault="0096390E">
      <w:pPr>
        <w:spacing w:after="80"/>
        <w:ind w:left="454"/>
        <w:rPr>
          <w:lang w:val="de-DE"/>
        </w:rPr>
      </w:pPr>
      <w:r w:rsidRPr="008E55DF">
        <w:rPr>
          <w:b/>
          <w:lang w:val="de-DE"/>
        </w:rPr>
        <w:lastRenderedPageBreak/>
        <w:t xml:space="preserve">Segnende Person: </w:t>
      </w:r>
      <w:r w:rsidRPr="008E55DF">
        <w:rPr>
          <w:lang w:val="de-DE"/>
        </w:rPr>
        <w:t>Möchten Sie ein Anliegen nennen oder soll der Segen einfach so gesprochen werden?</w:t>
      </w:r>
    </w:p>
    <w:p w14:paraId="2BDF3952" w14:textId="77777777" w:rsidR="0055557F" w:rsidRPr="008E55DF" w:rsidRDefault="0096390E">
      <w:pPr>
        <w:spacing w:after="80"/>
        <w:ind w:left="454"/>
        <w:rPr>
          <w:lang w:val="de-DE"/>
        </w:rPr>
      </w:pPr>
      <w:r w:rsidRPr="008E55DF">
        <w:rPr>
          <w:b/>
          <w:lang w:val="de-DE"/>
        </w:rPr>
        <w:t xml:space="preserve">Teilnehmende Person: </w:t>
      </w:r>
      <w:r w:rsidRPr="008E55DF">
        <w:rPr>
          <w:lang w:val="de-DE"/>
        </w:rPr>
        <w:t>[kurzes Anliegen oder: einfach so]</w:t>
      </w:r>
    </w:p>
    <w:p w14:paraId="2DA6BEEE" w14:textId="77777777" w:rsidR="0055557F" w:rsidRPr="008E55DF" w:rsidRDefault="0096390E">
      <w:pPr>
        <w:spacing w:after="80"/>
        <w:ind w:left="454"/>
        <w:rPr>
          <w:lang w:val="de-DE"/>
        </w:rPr>
      </w:pPr>
      <w:r w:rsidRPr="008E55DF">
        <w:rPr>
          <w:b/>
          <w:lang w:val="de-DE"/>
        </w:rPr>
        <w:t xml:space="preserve">Segnende Person: </w:t>
      </w:r>
      <w:r w:rsidRPr="008E55DF">
        <w:rPr>
          <w:lang w:val="de-DE"/>
        </w:rPr>
        <w:t>Darf ich Ihnen dabei die Hand auf die Schulter legen?</w:t>
      </w:r>
    </w:p>
    <w:p w14:paraId="70F77684" w14:textId="77777777" w:rsidR="0055557F" w:rsidRPr="008E55DF" w:rsidRDefault="0096390E">
      <w:pPr>
        <w:spacing w:after="80"/>
        <w:ind w:left="454"/>
        <w:rPr>
          <w:lang w:val="de-DE"/>
        </w:rPr>
      </w:pPr>
      <w:r w:rsidRPr="008E55DF">
        <w:rPr>
          <w:b/>
          <w:lang w:val="de-DE"/>
        </w:rPr>
        <w:t xml:space="preserve">Teilnehmende Person: </w:t>
      </w:r>
      <w:r w:rsidRPr="008E55DF">
        <w:rPr>
          <w:lang w:val="de-DE"/>
        </w:rPr>
        <w:t>[Ja / Nein]</w:t>
      </w:r>
    </w:p>
    <w:p w14:paraId="608A9FC9" w14:textId="77777777" w:rsidR="0055557F" w:rsidRPr="008E55DF" w:rsidRDefault="0096390E">
      <w:pPr>
        <w:rPr>
          <w:lang w:val="de-DE"/>
        </w:rPr>
      </w:pPr>
      <w:r w:rsidRPr="008E55DF">
        <w:rPr>
          <w:lang w:val="de-DE"/>
        </w:rPr>
        <w:t>Mögliche Segensformeln (eine davon auswählen):</w:t>
      </w:r>
    </w:p>
    <w:p w14:paraId="4120C959" w14:textId="77777777" w:rsidR="0055557F" w:rsidRPr="008E55DF" w:rsidRDefault="0096390E">
      <w:pPr>
        <w:ind w:left="340" w:hanging="227"/>
        <w:rPr>
          <w:lang w:val="de-DE"/>
        </w:rPr>
      </w:pPr>
      <w:r w:rsidRPr="008E55DF">
        <w:rPr>
          <w:b/>
          <w:lang w:val="de-DE"/>
        </w:rPr>
        <w:t xml:space="preserve">• </w:t>
      </w:r>
      <w:r w:rsidRPr="008E55DF">
        <w:rPr>
          <w:lang w:val="de-DE"/>
        </w:rPr>
        <w:t>„[Name], Gott segne dich und behüte dich. Jesus Christus begleite dich auf deinem Weg. Der Heilige Geist stärke dein Herz. So segne dich der dreieinige Gott. Amen.“</w:t>
      </w:r>
    </w:p>
    <w:p w14:paraId="21D92151" w14:textId="77777777" w:rsidR="0055557F" w:rsidRPr="008E55DF" w:rsidRDefault="0096390E">
      <w:pPr>
        <w:ind w:left="340" w:hanging="227"/>
        <w:rPr>
          <w:lang w:val="de-DE"/>
        </w:rPr>
      </w:pPr>
      <w:r w:rsidRPr="008E55DF">
        <w:rPr>
          <w:b/>
          <w:lang w:val="de-DE"/>
        </w:rPr>
        <w:t xml:space="preserve">• </w:t>
      </w:r>
      <w:r w:rsidRPr="008E55DF">
        <w:rPr>
          <w:lang w:val="de-DE"/>
        </w:rPr>
        <w:t>„[Name], der Herr segne dich in dem, was hinter dir liegt, und in dem, was vor dir liegt. Er gebe dir Frieden, Mut und Vertrauen. Amen.“</w:t>
      </w:r>
    </w:p>
    <w:p w14:paraId="21DFECEE" w14:textId="77777777" w:rsidR="0055557F" w:rsidRPr="008E55DF" w:rsidRDefault="0096390E">
      <w:pPr>
        <w:ind w:left="340" w:hanging="227"/>
        <w:rPr>
          <w:lang w:val="de-DE"/>
        </w:rPr>
      </w:pPr>
      <w:r w:rsidRPr="008E55DF">
        <w:rPr>
          <w:b/>
          <w:lang w:val="de-DE"/>
        </w:rPr>
        <w:t xml:space="preserve">• </w:t>
      </w:r>
      <w:r w:rsidRPr="008E55DF">
        <w:rPr>
          <w:lang w:val="de-DE"/>
        </w:rPr>
        <w:t>„[Name], Christus sei vor dir, wenn du neue Wege gehst; Christus sei neben dir, wenn du unsicher bist; Christus sei in dir, wenn du Kraft brauchst. Amen.“</w:t>
      </w:r>
    </w:p>
    <w:p w14:paraId="26912B66" w14:textId="77777777" w:rsidR="0055557F" w:rsidRPr="008E55DF" w:rsidRDefault="0096390E">
      <w:pPr>
        <w:rPr>
          <w:lang w:val="de-DE"/>
        </w:rPr>
      </w:pPr>
      <w:r w:rsidRPr="008E55DF">
        <w:rPr>
          <w:lang w:val="de-DE"/>
        </w:rPr>
        <w:t>Hinweis für die Musik: Während der Segnungszeit eignen sich ruhige Lieder, instrumentale Musik oder ein einfacher Kehrvers. Wichtig ist eine Atmosphäre, die trägt, aber nicht überinszeniert wirkt.</w:t>
      </w:r>
    </w:p>
    <w:p w14:paraId="2A3A9FBA" w14:textId="77777777" w:rsidR="0055557F" w:rsidRPr="008E55DF" w:rsidRDefault="0096390E">
      <w:pPr>
        <w:pStyle w:val="berschrift2"/>
        <w:rPr>
          <w:lang w:val="de-DE"/>
        </w:rPr>
      </w:pPr>
      <w:r w:rsidRPr="008E55DF">
        <w:rPr>
          <w:lang w:val="de-DE"/>
        </w:rPr>
        <w:t>K. Fürbitten</w:t>
      </w:r>
    </w:p>
    <w:p w14:paraId="260E7AD6" w14:textId="77777777" w:rsidR="0055557F" w:rsidRPr="008E55DF" w:rsidRDefault="0096390E">
      <w:pPr>
        <w:rPr>
          <w:lang w:val="de-DE"/>
        </w:rPr>
      </w:pPr>
      <w:r w:rsidRPr="008E55DF">
        <w:rPr>
          <w:lang w:val="de-DE"/>
        </w:rPr>
        <w:t>Dauer: ca. 4–5 Minuten</w:t>
      </w:r>
    </w:p>
    <w:p w14:paraId="148B3C89" w14:textId="77777777" w:rsidR="0055557F" w:rsidRPr="008E55DF" w:rsidRDefault="0096390E">
      <w:pPr>
        <w:rPr>
          <w:lang w:val="de-DE"/>
        </w:rPr>
      </w:pPr>
      <w:r w:rsidRPr="008E55DF">
        <w:rPr>
          <w:b/>
          <w:color w:val="204C40"/>
          <w:lang w:val="de-DE"/>
        </w:rPr>
        <w:t>Mögliche wörtliche Formulierung</w:t>
      </w:r>
    </w:p>
    <w:p w14:paraId="3C9E109D" w14:textId="77777777" w:rsidR="0055557F" w:rsidRPr="008E55DF" w:rsidRDefault="0096390E">
      <w:pPr>
        <w:spacing w:after="80"/>
        <w:ind w:left="454"/>
        <w:rPr>
          <w:lang w:val="de-DE"/>
        </w:rPr>
      </w:pPr>
      <w:r w:rsidRPr="008E55DF">
        <w:rPr>
          <w:b/>
          <w:lang w:val="de-DE"/>
        </w:rPr>
        <w:t xml:space="preserve">Leitung: </w:t>
      </w:r>
      <w:r w:rsidRPr="008E55DF">
        <w:rPr>
          <w:lang w:val="de-DE"/>
        </w:rPr>
        <w:t>Lasst uns beten.</w:t>
      </w:r>
    </w:p>
    <w:p w14:paraId="16F01D65" w14:textId="77777777" w:rsidR="0055557F" w:rsidRPr="008E55DF" w:rsidRDefault="0096390E">
      <w:pPr>
        <w:spacing w:after="80"/>
        <w:ind w:left="454"/>
        <w:rPr>
          <w:lang w:val="de-DE"/>
        </w:rPr>
      </w:pPr>
      <w:r w:rsidRPr="008E55DF">
        <w:rPr>
          <w:b/>
          <w:lang w:val="de-DE"/>
        </w:rPr>
        <w:t xml:space="preserve">Leitung: </w:t>
      </w:r>
      <w:r w:rsidRPr="008E55DF">
        <w:rPr>
          <w:lang w:val="de-DE"/>
        </w:rPr>
        <w:t>Gott, wir danken dir für diesen Weg des Kurses, für alle Gespräche, für Vertrauen, das gewachsen ist, und für Fragen, die offen bleiben durften.</w:t>
      </w:r>
    </w:p>
    <w:p w14:paraId="14A474AD" w14:textId="77777777" w:rsidR="0055557F" w:rsidRPr="008E55DF" w:rsidRDefault="0096390E">
      <w:pPr>
        <w:spacing w:after="80"/>
        <w:ind w:left="454"/>
        <w:rPr>
          <w:lang w:val="de-DE"/>
        </w:rPr>
      </w:pPr>
      <w:r w:rsidRPr="008E55DF">
        <w:rPr>
          <w:b/>
          <w:lang w:val="de-DE"/>
        </w:rPr>
        <w:t xml:space="preserve">Leitung: </w:t>
      </w:r>
      <w:r w:rsidRPr="008E55DF">
        <w:rPr>
          <w:lang w:val="de-DE"/>
        </w:rPr>
        <w:t>Wir bitten dich für die Menschen, die in den vergangenen Wochen miteinander unterwegs waren: begleite sie weiter, stärke das Gute, heile, was verwundet ist, und lass den Glauben Wurzeln schlagen.</w:t>
      </w:r>
    </w:p>
    <w:p w14:paraId="041CC12E" w14:textId="77777777" w:rsidR="0055557F" w:rsidRPr="008E55DF" w:rsidRDefault="0096390E">
      <w:pPr>
        <w:spacing w:after="80"/>
        <w:ind w:left="454"/>
        <w:rPr>
          <w:lang w:val="de-DE"/>
        </w:rPr>
      </w:pPr>
      <w:r w:rsidRPr="008E55DF">
        <w:rPr>
          <w:b/>
          <w:lang w:val="de-DE"/>
        </w:rPr>
        <w:t xml:space="preserve">Leitung: </w:t>
      </w:r>
      <w:r w:rsidRPr="008E55DF">
        <w:rPr>
          <w:lang w:val="de-DE"/>
        </w:rPr>
        <w:t>Wir bitten dich für alle, die sich nach einem neuen Anfang sehnen. Schenke Mut zu Schritten, die möglich sind, und Menschen, die sie auf diesem Weg begleiten.</w:t>
      </w:r>
    </w:p>
    <w:p w14:paraId="5E2BBB41" w14:textId="77777777" w:rsidR="0055557F" w:rsidRPr="008E55DF" w:rsidRDefault="0096390E">
      <w:pPr>
        <w:spacing w:after="80"/>
        <w:ind w:left="454"/>
        <w:rPr>
          <w:lang w:val="de-DE"/>
        </w:rPr>
      </w:pPr>
      <w:r w:rsidRPr="008E55DF">
        <w:rPr>
          <w:b/>
          <w:lang w:val="de-DE"/>
        </w:rPr>
        <w:t xml:space="preserve">Leitung: </w:t>
      </w:r>
      <w:r w:rsidRPr="008E55DF">
        <w:rPr>
          <w:lang w:val="de-DE"/>
        </w:rPr>
        <w:t>Wir bitten dich für deine Kirche: dass sie ein Ort wird, an dem Menschen aufatmen, Fragen stellen, Heimat finden und dir begegnen können.</w:t>
      </w:r>
    </w:p>
    <w:p w14:paraId="4EBB99A2" w14:textId="77777777" w:rsidR="0055557F" w:rsidRPr="008E55DF" w:rsidRDefault="0096390E">
      <w:pPr>
        <w:spacing w:after="80"/>
        <w:ind w:left="454"/>
        <w:rPr>
          <w:lang w:val="de-DE"/>
        </w:rPr>
      </w:pPr>
      <w:r w:rsidRPr="008E55DF">
        <w:rPr>
          <w:b/>
          <w:lang w:val="de-DE"/>
        </w:rPr>
        <w:t xml:space="preserve">Leitung: </w:t>
      </w:r>
      <w:r w:rsidRPr="008E55DF">
        <w:rPr>
          <w:lang w:val="de-DE"/>
        </w:rPr>
        <w:t>Wir bitten dich für unsere Welt, für alle Orte von Angst, Krieg, Überforderung und Einsamkeit. Lass dein Erbarmen aufleuchten, wo Menschen kaum noch Hoffnung sehen.</w:t>
      </w:r>
    </w:p>
    <w:p w14:paraId="0E01C0B5" w14:textId="77777777" w:rsidR="0055557F" w:rsidRPr="008E55DF" w:rsidRDefault="0096390E">
      <w:pPr>
        <w:spacing w:after="80"/>
        <w:ind w:left="454"/>
        <w:rPr>
          <w:lang w:val="de-DE"/>
        </w:rPr>
      </w:pPr>
      <w:r w:rsidRPr="008E55DF">
        <w:rPr>
          <w:b/>
          <w:lang w:val="de-DE"/>
        </w:rPr>
        <w:t xml:space="preserve">Leitung: </w:t>
      </w:r>
      <w:r w:rsidRPr="008E55DF">
        <w:rPr>
          <w:lang w:val="de-DE"/>
        </w:rPr>
        <w:t>In der Stille bringen wir vor dich, was uns jetzt persönlich bewegt.</w:t>
      </w:r>
    </w:p>
    <w:p w14:paraId="744AA5F5" w14:textId="77777777" w:rsidR="0055557F" w:rsidRPr="008E55DF" w:rsidRDefault="0096390E">
      <w:pPr>
        <w:spacing w:after="80"/>
        <w:ind w:left="454"/>
        <w:rPr>
          <w:lang w:val="de-DE"/>
        </w:rPr>
      </w:pPr>
      <w:r w:rsidRPr="008E55DF">
        <w:rPr>
          <w:b/>
          <w:lang w:val="de-DE"/>
        </w:rPr>
        <w:t xml:space="preserve">Leitung: </w:t>
      </w:r>
      <w:r w:rsidRPr="008E55DF">
        <w:rPr>
          <w:lang w:val="de-DE"/>
        </w:rPr>
        <w:t>[kurze Stille]</w:t>
      </w:r>
    </w:p>
    <w:p w14:paraId="6ECDAFC5" w14:textId="77777777" w:rsidR="0055557F" w:rsidRPr="008E55DF" w:rsidRDefault="0096390E">
      <w:pPr>
        <w:spacing w:after="80"/>
        <w:ind w:left="454"/>
        <w:rPr>
          <w:lang w:val="de-DE"/>
        </w:rPr>
      </w:pPr>
      <w:r w:rsidRPr="008E55DF">
        <w:rPr>
          <w:b/>
          <w:lang w:val="de-DE"/>
        </w:rPr>
        <w:t xml:space="preserve">Leitung: </w:t>
      </w:r>
      <w:r w:rsidRPr="008E55DF">
        <w:rPr>
          <w:lang w:val="de-DE"/>
        </w:rPr>
        <w:t>Gemeinsam beten wir mit den Worten, die Jesus uns gelehrt hat:</w:t>
      </w:r>
    </w:p>
    <w:p w14:paraId="63DD1DDD" w14:textId="77777777" w:rsidR="0055557F" w:rsidRPr="008E55DF" w:rsidRDefault="0096390E">
      <w:pPr>
        <w:pStyle w:val="berschrift2"/>
        <w:rPr>
          <w:lang w:val="de-DE"/>
        </w:rPr>
      </w:pPr>
      <w:r w:rsidRPr="008E55DF">
        <w:rPr>
          <w:lang w:val="de-DE"/>
        </w:rPr>
        <w:t>L. Vaterunser</w:t>
      </w:r>
    </w:p>
    <w:p w14:paraId="34CF8685" w14:textId="77777777" w:rsidR="0055557F" w:rsidRPr="008E55DF" w:rsidRDefault="0096390E">
      <w:pPr>
        <w:rPr>
          <w:lang w:val="de-DE"/>
        </w:rPr>
      </w:pPr>
      <w:r w:rsidRPr="008E55DF">
        <w:rPr>
          <w:lang w:val="de-DE"/>
        </w:rPr>
        <w:t>Dauer: ca. 1 Minute</w:t>
      </w:r>
    </w:p>
    <w:p w14:paraId="186870FD" w14:textId="77777777" w:rsidR="0055557F" w:rsidRPr="008E55DF" w:rsidRDefault="0096390E">
      <w:pPr>
        <w:rPr>
          <w:lang w:val="de-DE"/>
        </w:rPr>
      </w:pPr>
      <w:r w:rsidRPr="008E55DF">
        <w:rPr>
          <w:lang w:val="de-DE"/>
        </w:rPr>
        <w:t>Gemeinsam gesprochen.</w:t>
      </w:r>
    </w:p>
    <w:p w14:paraId="79C35720" w14:textId="77777777" w:rsidR="0055557F" w:rsidRPr="008E55DF" w:rsidRDefault="0096390E">
      <w:pPr>
        <w:pStyle w:val="berschrift2"/>
        <w:rPr>
          <w:lang w:val="de-DE"/>
        </w:rPr>
      </w:pPr>
      <w:r w:rsidRPr="008E55DF">
        <w:rPr>
          <w:lang w:val="de-DE"/>
        </w:rPr>
        <w:lastRenderedPageBreak/>
        <w:t>M. Schlusssegen</w:t>
      </w:r>
    </w:p>
    <w:p w14:paraId="55F24FD3" w14:textId="77777777" w:rsidR="0055557F" w:rsidRPr="008E55DF" w:rsidRDefault="0096390E">
      <w:pPr>
        <w:rPr>
          <w:lang w:val="de-DE"/>
        </w:rPr>
      </w:pPr>
      <w:r w:rsidRPr="008E55DF">
        <w:rPr>
          <w:lang w:val="de-DE"/>
        </w:rPr>
        <w:t>Dauer: ca. 2 Minuten</w:t>
      </w:r>
    </w:p>
    <w:p w14:paraId="4BED2C64" w14:textId="77777777" w:rsidR="0055557F" w:rsidRPr="008E55DF" w:rsidRDefault="0096390E">
      <w:pPr>
        <w:rPr>
          <w:lang w:val="de-DE"/>
        </w:rPr>
      </w:pPr>
      <w:r w:rsidRPr="008E55DF">
        <w:rPr>
          <w:b/>
          <w:color w:val="204C40"/>
          <w:lang w:val="de-DE"/>
        </w:rPr>
        <w:t>Mögliche wörtliche Formulierung</w:t>
      </w:r>
    </w:p>
    <w:p w14:paraId="64CCD0E4" w14:textId="77777777" w:rsidR="0055557F" w:rsidRPr="008E55DF" w:rsidRDefault="0096390E">
      <w:pPr>
        <w:spacing w:after="80"/>
        <w:ind w:left="454"/>
        <w:rPr>
          <w:lang w:val="de-DE"/>
        </w:rPr>
      </w:pPr>
      <w:r w:rsidRPr="008E55DF">
        <w:rPr>
          <w:b/>
          <w:lang w:val="de-DE"/>
        </w:rPr>
        <w:t xml:space="preserve">Leitung: </w:t>
      </w:r>
      <w:r w:rsidRPr="008E55DF">
        <w:rPr>
          <w:lang w:val="de-DE"/>
        </w:rPr>
        <w:t>Geht in diesen Abend und in euren Alltag mit dem Segen Gottes.</w:t>
      </w:r>
    </w:p>
    <w:p w14:paraId="2076AF7E" w14:textId="77777777" w:rsidR="0055557F" w:rsidRPr="008E55DF" w:rsidRDefault="0096390E">
      <w:pPr>
        <w:spacing w:after="80"/>
        <w:ind w:left="454"/>
        <w:rPr>
          <w:lang w:val="de-DE"/>
        </w:rPr>
      </w:pPr>
      <w:r w:rsidRPr="008E55DF">
        <w:rPr>
          <w:b/>
          <w:lang w:val="de-DE"/>
        </w:rPr>
        <w:t xml:space="preserve">Leitung: </w:t>
      </w:r>
      <w:r w:rsidRPr="008E55DF">
        <w:rPr>
          <w:lang w:val="de-DE"/>
        </w:rPr>
        <w:t>Der Herr segne euch und behüte euch.</w:t>
      </w:r>
    </w:p>
    <w:p w14:paraId="04374780" w14:textId="77777777" w:rsidR="0055557F" w:rsidRPr="008E55DF" w:rsidRDefault="0096390E">
      <w:pPr>
        <w:spacing w:after="80"/>
        <w:ind w:left="454"/>
        <w:rPr>
          <w:lang w:val="de-DE"/>
        </w:rPr>
      </w:pPr>
      <w:r w:rsidRPr="008E55DF">
        <w:rPr>
          <w:b/>
          <w:lang w:val="de-DE"/>
        </w:rPr>
        <w:t xml:space="preserve">Leitung: </w:t>
      </w:r>
      <w:r w:rsidRPr="008E55DF">
        <w:rPr>
          <w:lang w:val="de-DE"/>
        </w:rPr>
        <w:t>Der Herr lasse sein Angesicht leuchten über euch und sei euch gnädig.</w:t>
      </w:r>
    </w:p>
    <w:p w14:paraId="57BE9AFE" w14:textId="77777777" w:rsidR="0055557F" w:rsidRPr="008E55DF" w:rsidRDefault="0096390E">
      <w:pPr>
        <w:spacing w:after="80"/>
        <w:ind w:left="454"/>
        <w:rPr>
          <w:lang w:val="de-DE"/>
        </w:rPr>
      </w:pPr>
      <w:r w:rsidRPr="008E55DF">
        <w:rPr>
          <w:b/>
          <w:lang w:val="de-DE"/>
        </w:rPr>
        <w:t xml:space="preserve">Leitung: </w:t>
      </w:r>
      <w:r w:rsidRPr="008E55DF">
        <w:rPr>
          <w:lang w:val="de-DE"/>
        </w:rPr>
        <w:t>Der Herr erhebe sein Angesicht auf euch und gebe euch Frieden.</w:t>
      </w:r>
    </w:p>
    <w:p w14:paraId="464CE388" w14:textId="77777777" w:rsidR="0055557F" w:rsidRPr="008E55DF" w:rsidRDefault="0096390E">
      <w:pPr>
        <w:spacing w:after="80"/>
        <w:ind w:left="454"/>
        <w:rPr>
          <w:lang w:val="de-DE"/>
        </w:rPr>
      </w:pPr>
      <w:r w:rsidRPr="008E55DF">
        <w:rPr>
          <w:b/>
          <w:lang w:val="de-DE"/>
        </w:rPr>
        <w:t xml:space="preserve">Leitung: </w:t>
      </w:r>
      <w:r w:rsidRPr="008E55DF">
        <w:rPr>
          <w:lang w:val="de-DE"/>
        </w:rPr>
        <w:t>So segne euch Gott, der Vater und der Sohn und der Heilige Geist. Amen.</w:t>
      </w:r>
    </w:p>
    <w:p w14:paraId="0EC1A968" w14:textId="77777777" w:rsidR="0055557F" w:rsidRPr="008E55DF" w:rsidRDefault="0096390E">
      <w:pPr>
        <w:pStyle w:val="berschrift2"/>
        <w:rPr>
          <w:lang w:val="de-DE"/>
        </w:rPr>
      </w:pPr>
      <w:r w:rsidRPr="008E55DF">
        <w:rPr>
          <w:lang w:val="de-DE"/>
        </w:rPr>
        <w:t>N. Übergang zum Büfett</w:t>
      </w:r>
    </w:p>
    <w:p w14:paraId="368CBBD2" w14:textId="77777777" w:rsidR="0055557F" w:rsidRPr="008E55DF" w:rsidRDefault="0096390E">
      <w:pPr>
        <w:rPr>
          <w:lang w:val="de-DE"/>
        </w:rPr>
      </w:pPr>
      <w:r w:rsidRPr="008E55DF">
        <w:rPr>
          <w:lang w:val="de-DE"/>
        </w:rPr>
        <w:t>Dauer: ca. 2 Minuten</w:t>
      </w:r>
    </w:p>
    <w:p w14:paraId="500E343D" w14:textId="77777777" w:rsidR="0055557F" w:rsidRPr="008E55DF" w:rsidRDefault="0096390E">
      <w:pPr>
        <w:rPr>
          <w:lang w:val="de-DE"/>
        </w:rPr>
      </w:pPr>
      <w:r w:rsidRPr="008E55DF">
        <w:rPr>
          <w:b/>
          <w:color w:val="204C40"/>
          <w:lang w:val="de-DE"/>
        </w:rPr>
        <w:t>Mögliche wörtliche Formulierung</w:t>
      </w:r>
    </w:p>
    <w:p w14:paraId="4BF6F6E7" w14:textId="77777777" w:rsidR="0055557F" w:rsidRPr="008E55DF" w:rsidRDefault="0096390E">
      <w:pPr>
        <w:spacing w:after="80"/>
        <w:ind w:left="454"/>
        <w:rPr>
          <w:lang w:val="de-DE"/>
        </w:rPr>
      </w:pPr>
      <w:r w:rsidRPr="008E55DF">
        <w:rPr>
          <w:b/>
          <w:lang w:val="de-DE"/>
        </w:rPr>
        <w:t xml:space="preserve">Leitung: </w:t>
      </w:r>
      <w:r w:rsidRPr="008E55DF">
        <w:rPr>
          <w:lang w:val="de-DE"/>
        </w:rPr>
        <w:t>Wir laden Sie nun sehr herzlich ein, noch zu bleiben. Im Nebenraum / im hinteren Bereich ist ein Büfett vorbereitet.</w:t>
      </w:r>
    </w:p>
    <w:p w14:paraId="5C6AE797" w14:textId="77777777" w:rsidR="0055557F" w:rsidRPr="008E55DF" w:rsidRDefault="0096390E">
      <w:pPr>
        <w:spacing w:after="80"/>
        <w:ind w:left="454"/>
        <w:rPr>
          <w:lang w:val="de-DE"/>
        </w:rPr>
      </w:pPr>
      <w:r w:rsidRPr="008E55DF">
        <w:rPr>
          <w:b/>
          <w:lang w:val="de-DE"/>
        </w:rPr>
        <w:t xml:space="preserve">Leitung: </w:t>
      </w:r>
      <w:r w:rsidRPr="008E55DF">
        <w:rPr>
          <w:lang w:val="de-DE"/>
        </w:rPr>
        <w:t>Wir nennen diesen Abend bewusst einen Gottesdienst für Leib und Seele. Darum endet unser Weg heute nicht an der Kirchentür. Wir teilen Essen, Zeit und Gespräche.</w:t>
      </w:r>
    </w:p>
    <w:p w14:paraId="0C43665F" w14:textId="77777777" w:rsidR="0055557F" w:rsidRPr="008E55DF" w:rsidRDefault="0096390E">
      <w:pPr>
        <w:spacing w:after="80"/>
        <w:ind w:left="454"/>
        <w:rPr>
          <w:lang w:val="de-DE"/>
        </w:rPr>
      </w:pPr>
      <w:r w:rsidRPr="008E55DF">
        <w:rPr>
          <w:b/>
          <w:lang w:val="de-DE"/>
        </w:rPr>
        <w:t xml:space="preserve">Leitung: </w:t>
      </w:r>
      <w:r w:rsidRPr="008E55DF">
        <w:rPr>
          <w:lang w:val="de-DE"/>
        </w:rPr>
        <w:t>Bleiben Sie gern noch da, kommen Sie miteinander ins Gespräch und nehmen Sie mit, was Ihnen heute gutgetan hat.</w:t>
      </w:r>
    </w:p>
    <w:p w14:paraId="10BB0E2D" w14:textId="77777777" w:rsidR="0055557F" w:rsidRPr="008E55DF" w:rsidRDefault="0096390E">
      <w:pPr>
        <w:pStyle w:val="berschrift1"/>
        <w:rPr>
          <w:lang w:val="de-DE"/>
        </w:rPr>
      </w:pPr>
      <w:r w:rsidRPr="008E55DF">
        <w:rPr>
          <w:lang w:val="de-DE"/>
        </w:rPr>
        <w:t>5. Kurzes Tischgebet am Büfett (optional)</w:t>
      </w:r>
    </w:p>
    <w:p w14:paraId="731B88A5" w14:textId="77777777" w:rsidR="0055557F" w:rsidRPr="008E55DF" w:rsidRDefault="0096390E">
      <w:pPr>
        <w:rPr>
          <w:lang w:val="de-DE"/>
        </w:rPr>
      </w:pPr>
      <w:r w:rsidRPr="008E55DF">
        <w:rPr>
          <w:b/>
          <w:color w:val="204C40"/>
          <w:lang w:val="de-DE"/>
        </w:rPr>
        <w:t>Mögliche wörtliche Formulierung</w:t>
      </w:r>
    </w:p>
    <w:p w14:paraId="025619E8" w14:textId="77777777" w:rsidR="0055557F" w:rsidRPr="008E55DF" w:rsidRDefault="0096390E">
      <w:pPr>
        <w:spacing w:after="80"/>
        <w:ind w:left="454"/>
        <w:rPr>
          <w:lang w:val="de-DE"/>
        </w:rPr>
      </w:pPr>
      <w:r w:rsidRPr="008E55DF">
        <w:rPr>
          <w:b/>
          <w:lang w:val="de-DE"/>
        </w:rPr>
        <w:t xml:space="preserve">Leitung: </w:t>
      </w:r>
      <w:r w:rsidRPr="008E55DF">
        <w:rPr>
          <w:lang w:val="de-DE"/>
        </w:rPr>
        <w:t>Gott, wir danken dir für das, was wir gehört, geteilt und empfangen haben.</w:t>
      </w:r>
    </w:p>
    <w:p w14:paraId="3C2C856A" w14:textId="77777777" w:rsidR="0055557F" w:rsidRPr="008E55DF" w:rsidRDefault="0096390E">
      <w:pPr>
        <w:spacing w:after="80"/>
        <w:ind w:left="454"/>
        <w:rPr>
          <w:lang w:val="de-DE"/>
        </w:rPr>
      </w:pPr>
      <w:r w:rsidRPr="008E55DF">
        <w:rPr>
          <w:b/>
          <w:lang w:val="de-DE"/>
        </w:rPr>
        <w:t xml:space="preserve">Leitung: </w:t>
      </w:r>
      <w:r w:rsidRPr="008E55DF">
        <w:rPr>
          <w:lang w:val="de-DE"/>
        </w:rPr>
        <w:t>Segne auch diese Gemeinschaft am Tisch. Sei in unseren Gesprächen und in unserer Freude gegenwärtig.</w:t>
      </w:r>
    </w:p>
    <w:p w14:paraId="13070CD4" w14:textId="77777777" w:rsidR="0055557F" w:rsidRPr="008E55DF" w:rsidRDefault="0096390E">
      <w:pPr>
        <w:spacing w:after="80"/>
        <w:ind w:left="454"/>
        <w:rPr>
          <w:lang w:val="de-DE"/>
        </w:rPr>
      </w:pPr>
      <w:r w:rsidRPr="008E55DF">
        <w:rPr>
          <w:b/>
          <w:lang w:val="de-DE"/>
        </w:rPr>
        <w:t xml:space="preserve">Leitung: </w:t>
      </w:r>
      <w:r w:rsidRPr="008E55DF">
        <w:rPr>
          <w:lang w:val="de-DE"/>
        </w:rPr>
        <w:t>Nimm uns mit deinem Frieden in die kommende Zeit. Amen.</w:t>
      </w:r>
    </w:p>
    <w:p w14:paraId="1083D8EA" w14:textId="77777777" w:rsidR="0055557F" w:rsidRPr="008E55DF" w:rsidRDefault="0096390E">
      <w:pPr>
        <w:pStyle w:val="berschrift1"/>
        <w:rPr>
          <w:lang w:val="de-DE"/>
        </w:rPr>
      </w:pPr>
      <w:r w:rsidRPr="008E55DF">
        <w:rPr>
          <w:lang w:val="de-DE"/>
        </w:rPr>
        <w:t>6. Hinweise für die Leitung</w:t>
      </w:r>
    </w:p>
    <w:p w14:paraId="2D254FD1" w14:textId="77777777" w:rsidR="0055557F" w:rsidRPr="008E55DF" w:rsidRDefault="0096390E">
      <w:pPr>
        <w:ind w:left="340" w:hanging="227"/>
        <w:rPr>
          <w:lang w:val="de-DE"/>
        </w:rPr>
      </w:pPr>
      <w:r w:rsidRPr="008E55DF">
        <w:rPr>
          <w:b/>
          <w:lang w:val="de-DE"/>
        </w:rPr>
        <w:t xml:space="preserve">• </w:t>
      </w:r>
      <w:r w:rsidRPr="008E55DF">
        <w:rPr>
          <w:lang w:val="de-DE"/>
        </w:rPr>
        <w:t>Der Ton des Gottesdienstes sollte warm und unverstellt sein. Weniger Programmdruck, mehr Gegenwart.</w:t>
      </w:r>
    </w:p>
    <w:p w14:paraId="0B73D15B" w14:textId="77777777" w:rsidR="0055557F" w:rsidRPr="008E55DF" w:rsidRDefault="0096390E">
      <w:pPr>
        <w:ind w:left="340" w:hanging="227"/>
        <w:rPr>
          <w:lang w:val="de-DE"/>
        </w:rPr>
      </w:pPr>
      <w:r w:rsidRPr="008E55DF">
        <w:rPr>
          <w:b/>
          <w:lang w:val="de-DE"/>
        </w:rPr>
        <w:t xml:space="preserve">• </w:t>
      </w:r>
      <w:r w:rsidRPr="008E55DF">
        <w:rPr>
          <w:lang w:val="de-DE"/>
        </w:rPr>
        <w:t>Bei der Einzelsegnung ist Schlichtheit stärker als besondere Effekte. Ein zugesprochenes Wort, eine ruhige Stimme und ein klarer Segen genügen.</w:t>
      </w:r>
    </w:p>
    <w:p w14:paraId="75334E05" w14:textId="77777777" w:rsidR="0055557F" w:rsidRPr="008E55DF" w:rsidRDefault="0096390E">
      <w:pPr>
        <w:ind w:left="340" w:hanging="227"/>
        <w:rPr>
          <w:lang w:val="de-DE"/>
        </w:rPr>
      </w:pPr>
      <w:r w:rsidRPr="008E55DF">
        <w:rPr>
          <w:b/>
          <w:lang w:val="de-DE"/>
        </w:rPr>
        <w:t xml:space="preserve">• </w:t>
      </w:r>
      <w:r w:rsidRPr="008E55DF">
        <w:rPr>
          <w:lang w:val="de-DE"/>
        </w:rPr>
        <w:t>Die Predigt sollte den Kurs aufnehmen, ohne nur Rückschau zu halten. Wichtig ist die geistliche Öffnung: Christus begleitet den weiteren Weg.</w:t>
      </w:r>
    </w:p>
    <w:p w14:paraId="4C451E56" w14:textId="77777777" w:rsidR="0055557F" w:rsidRPr="008E55DF" w:rsidRDefault="0096390E">
      <w:pPr>
        <w:ind w:left="340" w:hanging="227"/>
        <w:rPr>
          <w:lang w:val="de-DE"/>
        </w:rPr>
      </w:pPr>
      <w:r w:rsidRPr="008E55DF">
        <w:rPr>
          <w:b/>
          <w:lang w:val="de-DE"/>
        </w:rPr>
        <w:t xml:space="preserve">• </w:t>
      </w:r>
      <w:r w:rsidRPr="008E55DF">
        <w:rPr>
          <w:lang w:val="de-DE"/>
        </w:rPr>
        <w:t>Das Büfett ist nicht bloß „Anhang“, sondern Teil der Gastfreundschaft. Gerade für suchende oder kirchenferne Menschen kann die Begegnung am Tisch sehr wichtig sein.</w:t>
      </w:r>
    </w:p>
    <w:p w14:paraId="12A9A149" w14:textId="77777777" w:rsidR="0055557F" w:rsidRDefault="0096390E">
      <w:pPr>
        <w:pStyle w:val="berschrift1"/>
      </w:pPr>
      <w:r>
        <w:lastRenderedPageBreak/>
        <w:t>7. Mögliche Kurzform für Ablaufblatt</w:t>
      </w:r>
    </w:p>
    <w:tbl>
      <w:tblPr>
        <w:tblStyle w:val="Tabellenraster"/>
        <w:tblW w:w="0" w:type="auto"/>
        <w:jc w:val="center"/>
        <w:tblLayout w:type="fixed"/>
        <w:tblLook w:val="04A0" w:firstRow="1" w:lastRow="0" w:firstColumn="1" w:lastColumn="0" w:noHBand="0" w:noVBand="1"/>
      </w:tblPr>
      <w:tblGrid>
        <w:gridCol w:w="1247"/>
        <w:gridCol w:w="3005"/>
        <w:gridCol w:w="4649"/>
      </w:tblGrid>
      <w:tr w:rsidR="0055557F" w14:paraId="637BB4FC" w14:textId="77777777">
        <w:trPr>
          <w:jc w:val="center"/>
        </w:trPr>
        <w:tc>
          <w:tcPr>
            <w:tcW w:w="1247" w:type="dxa"/>
            <w:shd w:val="clear" w:color="auto" w:fill="DCEDE6"/>
            <w:tcMar>
              <w:top w:w="100" w:type="dxa"/>
              <w:left w:w="100" w:type="dxa"/>
              <w:bottom w:w="100" w:type="dxa"/>
              <w:right w:w="100" w:type="dxa"/>
            </w:tcMar>
            <w:vAlign w:val="center"/>
          </w:tcPr>
          <w:p w14:paraId="109D3168" w14:textId="77777777" w:rsidR="0055557F" w:rsidRDefault="0096390E">
            <w:pPr>
              <w:jc w:val="center"/>
            </w:pPr>
            <w:r>
              <w:rPr>
                <w:b/>
              </w:rPr>
              <w:t>Zeit</w:t>
            </w:r>
          </w:p>
        </w:tc>
        <w:tc>
          <w:tcPr>
            <w:tcW w:w="3005" w:type="dxa"/>
            <w:shd w:val="clear" w:color="auto" w:fill="DCEDE6"/>
            <w:tcMar>
              <w:top w:w="100" w:type="dxa"/>
              <w:left w:w="100" w:type="dxa"/>
              <w:bottom w:w="100" w:type="dxa"/>
              <w:right w:w="100" w:type="dxa"/>
            </w:tcMar>
            <w:vAlign w:val="center"/>
          </w:tcPr>
          <w:p w14:paraId="797D2BFC" w14:textId="77777777" w:rsidR="0055557F" w:rsidRDefault="0096390E">
            <w:pPr>
              <w:jc w:val="center"/>
            </w:pPr>
            <w:r>
              <w:rPr>
                <w:b/>
              </w:rPr>
              <w:t>Element</w:t>
            </w:r>
          </w:p>
        </w:tc>
        <w:tc>
          <w:tcPr>
            <w:tcW w:w="4649" w:type="dxa"/>
            <w:shd w:val="clear" w:color="auto" w:fill="DCEDE6"/>
            <w:tcMar>
              <w:top w:w="100" w:type="dxa"/>
              <w:left w:w="100" w:type="dxa"/>
              <w:bottom w:w="100" w:type="dxa"/>
              <w:right w:w="100" w:type="dxa"/>
            </w:tcMar>
            <w:vAlign w:val="center"/>
          </w:tcPr>
          <w:p w14:paraId="520D4E25" w14:textId="77777777" w:rsidR="0055557F" w:rsidRDefault="0096390E">
            <w:pPr>
              <w:jc w:val="center"/>
            </w:pPr>
            <w:r>
              <w:rPr>
                <w:b/>
              </w:rPr>
              <w:t>Hinweis</w:t>
            </w:r>
          </w:p>
        </w:tc>
      </w:tr>
      <w:tr w:rsidR="0055557F" w14:paraId="40EB817C" w14:textId="77777777">
        <w:trPr>
          <w:jc w:val="center"/>
        </w:trPr>
        <w:tc>
          <w:tcPr>
            <w:tcW w:w="1247" w:type="dxa"/>
            <w:tcMar>
              <w:top w:w="90" w:type="dxa"/>
              <w:left w:w="100" w:type="dxa"/>
              <w:bottom w:w="90" w:type="dxa"/>
              <w:right w:w="100" w:type="dxa"/>
            </w:tcMar>
            <w:vAlign w:val="center"/>
          </w:tcPr>
          <w:p w14:paraId="1BDB15B2" w14:textId="77777777" w:rsidR="0055557F" w:rsidRDefault="0096390E">
            <w:pPr>
              <w:jc w:val="center"/>
            </w:pPr>
            <w:r>
              <w:t>1</w:t>
            </w:r>
          </w:p>
        </w:tc>
        <w:tc>
          <w:tcPr>
            <w:tcW w:w="3005" w:type="dxa"/>
            <w:tcMar>
              <w:top w:w="90" w:type="dxa"/>
              <w:left w:w="100" w:type="dxa"/>
              <w:bottom w:w="90" w:type="dxa"/>
              <w:right w:w="100" w:type="dxa"/>
            </w:tcMar>
            <w:vAlign w:val="center"/>
          </w:tcPr>
          <w:p w14:paraId="3EDC0197" w14:textId="77777777" w:rsidR="0055557F" w:rsidRDefault="0096390E">
            <w:r>
              <w:t>Ankommen</w:t>
            </w:r>
          </w:p>
        </w:tc>
        <w:tc>
          <w:tcPr>
            <w:tcW w:w="4649" w:type="dxa"/>
            <w:tcMar>
              <w:top w:w="90" w:type="dxa"/>
              <w:left w:w="100" w:type="dxa"/>
              <w:bottom w:w="90" w:type="dxa"/>
              <w:right w:w="100" w:type="dxa"/>
            </w:tcMar>
            <w:vAlign w:val="center"/>
          </w:tcPr>
          <w:p w14:paraId="1935D2FA" w14:textId="77777777" w:rsidR="0055557F" w:rsidRDefault="0096390E">
            <w:r>
              <w:t>Musik und Begrüßung</w:t>
            </w:r>
          </w:p>
        </w:tc>
      </w:tr>
      <w:tr w:rsidR="0055557F" w14:paraId="3A6CE5B0" w14:textId="77777777">
        <w:trPr>
          <w:jc w:val="center"/>
        </w:trPr>
        <w:tc>
          <w:tcPr>
            <w:tcW w:w="1247" w:type="dxa"/>
            <w:tcMar>
              <w:top w:w="90" w:type="dxa"/>
              <w:left w:w="100" w:type="dxa"/>
              <w:bottom w:w="90" w:type="dxa"/>
              <w:right w:w="100" w:type="dxa"/>
            </w:tcMar>
            <w:vAlign w:val="center"/>
          </w:tcPr>
          <w:p w14:paraId="25D34286" w14:textId="77777777" w:rsidR="0055557F" w:rsidRDefault="0096390E">
            <w:pPr>
              <w:jc w:val="center"/>
            </w:pPr>
            <w:r>
              <w:t>2</w:t>
            </w:r>
          </w:p>
        </w:tc>
        <w:tc>
          <w:tcPr>
            <w:tcW w:w="3005" w:type="dxa"/>
            <w:tcMar>
              <w:top w:w="90" w:type="dxa"/>
              <w:left w:w="100" w:type="dxa"/>
              <w:bottom w:w="90" w:type="dxa"/>
              <w:right w:w="100" w:type="dxa"/>
            </w:tcMar>
            <w:vAlign w:val="center"/>
          </w:tcPr>
          <w:p w14:paraId="34ABC54E" w14:textId="77777777" w:rsidR="0055557F" w:rsidRDefault="0096390E">
            <w:r>
              <w:t>Gottesdienstbeginn</w:t>
            </w:r>
          </w:p>
        </w:tc>
        <w:tc>
          <w:tcPr>
            <w:tcW w:w="4649" w:type="dxa"/>
            <w:tcMar>
              <w:top w:w="90" w:type="dxa"/>
              <w:left w:w="100" w:type="dxa"/>
              <w:bottom w:w="90" w:type="dxa"/>
              <w:right w:w="100" w:type="dxa"/>
            </w:tcMar>
            <w:vAlign w:val="center"/>
          </w:tcPr>
          <w:p w14:paraId="3CBD04C6" w14:textId="77777777" w:rsidR="0055557F" w:rsidRDefault="0096390E">
            <w:r>
              <w:t>Eingangswort und Gebet</w:t>
            </w:r>
          </w:p>
        </w:tc>
      </w:tr>
      <w:tr w:rsidR="0055557F" w14:paraId="4E8BE496" w14:textId="77777777">
        <w:trPr>
          <w:jc w:val="center"/>
        </w:trPr>
        <w:tc>
          <w:tcPr>
            <w:tcW w:w="1247" w:type="dxa"/>
            <w:tcMar>
              <w:top w:w="90" w:type="dxa"/>
              <w:left w:w="100" w:type="dxa"/>
              <w:bottom w:w="90" w:type="dxa"/>
              <w:right w:w="100" w:type="dxa"/>
            </w:tcMar>
            <w:vAlign w:val="center"/>
          </w:tcPr>
          <w:p w14:paraId="7EB46EE5" w14:textId="77777777" w:rsidR="0055557F" w:rsidRDefault="0096390E">
            <w:pPr>
              <w:jc w:val="center"/>
            </w:pPr>
            <w:r>
              <w:t>3</w:t>
            </w:r>
          </w:p>
        </w:tc>
        <w:tc>
          <w:tcPr>
            <w:tcW w:w="3005" w:type="dxa"/>
            <w:tcMar>
              <w:top w:w="90" w:type="dxa"/>
              <w:left w:w="100" w:type="dxa"/>
              <w:bottom w:w="90" w:type="dxa"/>
              <w:right w:w="100" w:type="dxa"/>
            </w:tcMar>
            <w:vAlign w:val="center"/>
          </w:tcPr>
          <w:p w14:paraId="6B0F3ED9" w14:textId="77777777" w:rsidR="0055557F" w:rsidRDefault="0096390E">
            <w:r>
              <w:t>Lesung</w:t>
            </w:r>
          </w:p>
        </w:tc>
        <w:tc>
          <w:tcPr>
            <w:tcW w:w="4649" w:type="dxa"/>
            <w:tcMar>
              <w:top w:w="90" w:type="dxa"/>
              <w:left w:w="100" w:type="dxa"/>
              <w:bottom w:w="90" w:type="dxa"/>
              <w:right w:w="100" w:type="dxa"/>
            </w:tcMar>
            <w:vAlign w:val="center"/>
          </w:tcPr>
          <w:p w14:paraId="42EB0E2E" w14:textId="77777777" w:rsidR="0055557F" w:rsidRDefault="0096390E">
            <w:r>
              <w:t>Lukas 24,13–35</w:t>
            </w:r>
          </w:p>
        </w:tc>
      </w:tr>
      <w:tr w:rsidR="0055557F" w14:paraId="1D9599C7" w14:textId="77777777">
        <w:trPr>
          <w:jc w:val="center"/>
        </w:trPr>
        <w:tc>
          <w:tcPr>
            <w:tcW w:w="1247" w:type="dxa"/>
            <w:tcMar>
              <w:top w:w="90" w:type="dxa"/>
              <w:left w:w="100" w:type="dxa"/>
              <w:bottom w:w="90" w:type="dxa"/>
              <w:right w:w="100" w:type="dxa"/>
            </w:tcMar>
            <w:vAlign w:val="center"/>
          </w:tcPr>
          <w:p w14:paraId="67CD1B37" w14:textId="77777777" w:rsidR="0055557F" w:rsidRDefault="0096390E">
            <w:pPr>
              <w:jc w:val="center"/>
            </w:pPr>
            <w:r>
              <w:t>4</w:t>
            </w:r>
          </w:p>
        </w:tc>
        <w:tc>
          <w:tcPr>
            <w:tcW w:w="3005" w:type="dxa"/>
            <w:tcMar>
              <w:top w:w="90" w:type="dxa"/>
              <w:left w:w="100" w:type="dxa"/>
              <w:bottom w:w="90" w:type="dxa"/>
              <w:right w:w="100" w:type="dxa"/>
            </w:tcMar>
            <w:vAlign w:val="center"/>
          </w:tcPr>
          <w:p w14:paraId="429A0D2F" w14:textId="77777777" w:rsidR="0055557F" w:rsidRDefault="0096390E">
            <w:r>
              <w:t>Predigtimpuls</w:t>
            </w:r>
          </w:p>
        </w:tc>
        <w:tc>
          <w:tcPr>
            <w:tcW w:w="4649" w:type="dxa"/>
            <w:tcMar>
              <w:top w:w="90" w:type="dxa"/>
              <w:left w:w="100" w:type="dxa"/>
              <w:bottom w:w="90" w:type="dxa"/>
              <w:right w:w="100" w:type="dxa"/>
            </w:tcMar>
            <w:vAlign w:val="center"/>
          </w:tcPr>
          <w:p w14:paraId="2AF895BF" w14:textId="77777777" w:rsidR="0055557F" w:rsidRDefault="0096390E">
            <w:r>
              <w:t>Christus geht mit</w:t>
            </w:r>
          </w:p>
        </w:tc>
      </w:tr>
      <w:tr w:rsidR="0055557F" w14:paraId="24FF81D6" w14:textId="77777777">
        <w:trPr>
          <w:jc w:val="center"/>
        </w:trPr>
        <w:tc>
          <w:tcPr>
            <w:tcW w:w="1247" w:type="dxa"/>
            <w:tcMar>
              <w:top w:w="90" w:type="dxa"/>
              <w:left w:w="100" w:type="dxa"/>
              <w:bottom w:w="90" w:type="dxa"/>
              <w:right w:w="100" w:type="dxa"/>
            </w:tcMar>
            <w:vAlign w:val="center"/>
          </w:tcPr>
          <w:p w14:paraId="0F393585" w14:textId="77777777" w:rsidR="0055557F" w:rsidRDefault="0096390E">
            <w:pPr>
              <w:jc w:val="center"/>
            </w:pPr>
            <w:r>
              <w:t>5</w:t>
            </w:r>
          </w:p>
        </w:tc>
        <w:tc>
          <w:tcPr>
            <w:tcW w:w="3005" w:type="dxa"/>
            <w:tcMar>
              <w:top w:w="90" w:type="dxa"/>
              <w:left w:w="100" w:type="dxa"/>
              <w:bottom w:w="90" w:type="dxa"/>
              <w:right w:w="100" w:type="dxa"/>
            </w:tcMar>
            <w:vAlign w:val="center"/>
          </w:tcPr>
          <w:p w14:paraId="20C6FB12" w14:textId="77777777" w:rsidR="0055557F" w:rsidRDefault="0096390E">
            <w:r>
              <w:t>Stille / Musik</w:t>
            </w:r>
          </w:p>
        </w:tc>
        <w:tc>
          <w:tcPr>
            <w:tcW w:w="4649" w:type="dxa"/>
            <w:tcMar>
              <w:top w:w="90" w:type="dxa"/>
              <w:left w:w="100" w:type="dxa"/>
              <w:bottom w:w="90" w:type="dxa"/>
              <w:right w:w="100" w:type="dxa"/>
            </w:tcMar>
            <w:vAlign w:val="center"/>
          </w:tcPr>
          <w:p w14:paraId="0C9AAD85" w14:textId="77777777" w:rsidR="0055557F" w:rsidRDefault="0096390E">
            <w:r>
              <w:t>Zeit zum Nachdenken</w:t>
            </w:r>
          </w:p>
        </w:tc>
      </w:tr>
      <w:tr w:rsidR="0055557F" w14:paraId="55412FFC" w14:textId="77777777">
        <w:trPr>
          <w:jc w:val="center"/>
        </w:trPr>
        <w:tc>
          <w:tcPr>
            <w:tcW w:w="1247" w:type="dxa"/>
            <w:tcMar>
              <w:top w:w="90" w:type="dxa"/>
              <w:left w:w="100" w:type="dxa"/>
              <w:bottom w:w="90" w:type="dxa"/>
              <w:right w:w="100" w:type="dxa"/>
            </w:tcMar>
            <w:vAlign w:val="center"/>
          </w:tcPr>
          <w:p w14:paraId="7924C342" w14:textId="77777777" w:rsidR="0055557F" w:rsidRDefault="0096390E">
            <w:pPr>
              <w:jc w:val="center"/>
            </w:pPr>
            <w:r>
              <w:t>6</w:t>
            </w:r>
          </w:p>
        </w:tc>
        <w:tc>
          <w:tcPr>
            <w:tcW w:w="3005" w:type="dxa"/>
            <w:tcMar>
              <w:top w:w="90" w:type="dxa"/>
              <w:left w:w="100" w:type="dxa"/>
              <w:bottom w:w="90" w:type="dxa"/>
              <w:right w:w="100" w:type="dxa"/>
            </w:tcMar>
            <w:vAlign w:val="center"/>
          </w:tcPr>
          <w:p w14:paraId="1263B6FC" w14:textId="77777777" w:rsidR="0055557F" w:rsidRDefault="0096390E">
            <w:r>
              <w:t>Einzelsegnung</w:t>
            </w:r>
          </w:p>
        </w:tc>
        <w:tc>
          <w:tcPr>
            <w:tcW w:w="4649" w:type="dxa"/>
            <w:tcMar>
              <w:top w:w="90" w:type="dxa"/>
              <w:left w:w="100" w:type="dxa"/>
              <w:bottom w:w="90" w:type="dxa"/>
              <w:right w:w="100" w:type="dxa"/>
            </w:tcMar>
            <w:vAlign w:val="center"/>
          </w:tcPr>
          <w:p w14:paraId="166FACB4" w14:textId="77777777" w:rsidR="0055557F" w:rsidRDefault="0096390E">
            <w:r>
              <w:t>Freiwillige persönliche Segnung</w:t>
            </w:r>
          </w:p>
        </w:tc>
      </w:tr>
      <w:tr w:rsidR="0055557F" w14:paraId="4267E9FF" w14:textId="77777777">
        <w:trPr>
          <w:jc w:val="center"/>
        </w:trPr>
        <w:tc>
          <w:tcPr>
            <w:tcW w:w="1247" w:type="dxa"/>
            <w:tcMar>
              <w:top w:w="90" w:type="dxa"/>
              <w:left w:w="100" w:type="dxa"/>
              <w:bottom w:w="90" w:type="dxa"/>
              <w:right w:w="100" w:type="dxa"/>
            </w:tcMar>
            <w:vAlign w:val="center"/>
          </w:tcPr>
          <w:p w14:paraId="40DAB209" w14:textId="77777777" w:rsidR="0055557F" w:rsidRDefault="0096390E">
            <w:pPr>
              <w:jc w:val="center"/>
            </w:pPr>
            <w:r>
              <w:t>7</w:t>
            </w:r>
          </w:p>
        </w:tc>
        <w:tc>
          <w:tcPr>
            <w:tcW w:w="3005" w:type="dxa"/>
            <w:tcMar>
              <w:top w:w="90" w:type="dxa"/>
              <w:left w:w="100" w:type="dxa"/>
              <w:bottom w:w="90" w:type="dxa"/>
              <w:right w:w="100" w:type="dxa"/>
            </w:tcMar>
            <w:vAlign w:val="center"/>
          </w:tcPr>
          <w:p w14:paraId="20ECD4CB" w14:textId="77777777" w:rsidR="0055557F" w:rsidRDefault="0096390E">
            <w:r>
              <w:t>Gebet und Segen</w:t>
            </w:r>
          </w:p>
        </w:tc>
        <w:tc>
          <w:tcPr>
            <w:tcW w:w="4649" w:type="dxa"/>
            <w:tcMar>
              <w:top w:w="90" w:type="dxa"/>
              <w:left w:w="100" w:type="dxa"/>
              <w:bottom w:w="90" w:type="dxa"/>
              <w:right w:w="100" w:type="dxa"/>
            </w:tcMar>
            <w:vAlign w:val="center"/>
          </w:tcPr>
          <w:p w14:paraId="38AC3B33" w14:textId="77777777" w:rsidR="0055557F" w:rsidRDefault="0096390E">
            <w:r>
              <w:t>Fürbitten, Vaterunser, Schlusssegen</w:t>
            </w:r>
          </w:p>
        </w:tc>
      </w:tr>
      <w:tr w:rsidR="0055557F" w:rsidRPr="008E55DF" w14:paraId="28280ED6" w14:textId="77777777">
        <w:trPr>
          <w:jc w:val="center"/>
        </w:trPr>
        <w:tc>
          <w:tcPr>
            <w:tcW w:w="1247" w:type="dxa"/>
            <w:tcMar>
              <w:top w:w="90" w:type="dxa"/>
              <w:left w:w="100" w:type="dxa"/>
              <w:bottom w:w="90" w:type="dxa"/>
              <w:right w:w="100" w:type="dxa"/>
            </w:tcMar>
            <w:vAlign w:val="center"/>
          </w:tcPr>
          <w:p w14:paraId="2788A6A4" w14:textId="77777777" w:rsidR="0055557F" w:rsidRDefault="0096390E">
            <w:pPr>
              <w:jc w:val="center"/>
            </w:pPr>
            <w:r>
              <w:t>8</w:t>
            </w:r>
          </w:p>
        </w:tc>
        <w:tc>
          <w:tcPr>
            <w:tcW w:w="3005" w:type="dxa"/>
            <w:tcMar>
              <w:top w:w="90" w:type="dxa"/>
              <w:left w:w="100" w:type="dxa"/>
              <w:bottom w:w="90" w:type="dxa"/>
              <w:right w:w="100" w:type="dxa"/>
            </w:tcMar>
            <w:vAlign w:val="center"/>
          </w:tcPr>
          <w:p w14:paraId="406DB499" w14:textId="77777777" w:rsidR="0055557F" w:rsidRDefault="0096390E">
            <w:r>
              <w:t>Büfett</w:t>
            </w:r>
          </w:p>
        </w:tc>
        <w:tc>
          <w:tcPr>
            <w:tcW w:w="4649" w:type="dxa"/>
            <w:tcMar>
              <w:top w:w="90" w:type="dxa"/>
              <w:left w:w="100" w:type="dxa"/>
              <w:bottom w:w="90" w:type="dxa"/>
              <w:right w:w="100" w:type="dxa"/>
            </w:tcMar>
            <w:vAlign w:val="center"/>
          </w:tcPr>
          <w:p w14:paraId="4BB63550" w14:textId="77777777" w:rsidR="0055557F" w:rsidRPr="008E55DF" w:rsidRDefault="0096390E">
            <w:pPr>
              <w:rPr>
                <w:lang w:val="de-DE"/>
              </w:rPr>
            </w:pPr>
            <w:r w:rsidRPr="008E55DF">
              <w:rPr>
                <w:lang w:val="de-DE"/>
              </w:rPr>
              <w:t>Gottesdienst für Leib und Seele</w:t>
            </w:r>
          </w:p>
        </w:tc>
      </w:tr>
    </w:tbl>
    <w:p w14:paraId="23CDFA3E" w14:textId="77777777" w:rsidR="0055557F" w:rsidRPr="008E55DF" w:rsidRDefault="0055557F">
      <w:pPr>
        <w:rPr>
          <w:lang w:val="de-DE"/>
        </w:rPr>
      </w:pPr>
    </w:p>
    <w:sectPr w:rsidR="0055557F" w:rsidRPr="008E55DF" w:rsidSect="00034616">
      <w:pgSz w:w="12240" w:h="15840"/>
      <w:pgMar w:top="1247"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871114487">
    <w:abstractNumId w:val="8"/>
  </w:num>
  <w:num w:numId="2" w16cid:durableId="719793511">
    <w:abstractNumId w:val="6"/>
  </w:num>
  <w:num w:numId="3" w16cid:durableId="1173450742">
    <w:abstractNumId w:val="5"/>
  </w:num>
  <w:num w:numId="4" w16cid:durableId="598026913">
    <w:abstractNumId w:val="4"/>
  </w:num>
  <w:num w:numId="5" w16cid:durableId="1330980027">
    <w:abstractNumId w:val="7"/>
  </w:num>
  <w:num w:numId="6" w16cid:durableId="123164265">
    <w:abstractNumId w:val="3"/>
  </w:num>
  <w:num w:numId="7" w16cid:durableId="2064787363">
    <w:abstractNumId w:val="2"/>
  </w:num>
  <w:num w:numId="8" w16cid:durableId="1452289069">
    <w:abstractNumId w:val="1"/>
  </w:num>
  <w:num w:numId="9" w16cid:durableId="1320421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E5DB7"/>
    <w:rsid w:val="0055557F"/>
    <w:rsid w:val="00647FE2"/>
    <w:rsid w:val="008E55DF"/>
    <w:rsid w:val="0096390E"/>
    <w:rsid w:val="009C5E7D"/>
    <w:rsid w:val="00AA1D8D"/>
    <w:rsid w:val="00B46048"/>
    <w:rsid w:val="00B47730"/>
    <w:rsid w:val="00C95B0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B41A2F"/>
  <w14:defaultImageDpi w14:val="300"/>
  <w15:docId w15:val="{6D58958A-532B-4342-93A4-5BB9A36E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pPr>
      <w:spacing w:after="120"/>
    </w:pPr>
    <w:rPr>
      <w:rFonts w:ascii="Aptos" w:hAnsi="Aptos"/>
    </w:rPr>
  </w:style>
  <w:style w:type="paragraph" w:styleId="berschrift1">
    <w:name w:val="heading 1"/>
    <w:basedOn w:val="Standard"/>
    <w:next w:val="Standard"/>
    <w:link w:val="berschrift1Zchn"/>
    <w:uiPriority w:val="9"/>
    <w:qFormat/>
    <w:rsid w:val="00FC693F"/>
    <w:pPr>
      <w:keepNext/>
      <w:keepLines/>
      <w:spacing w:before="240"/>
      <w:outlineLvl w:val="0"/>
    </w:pPr>
    <w:rPr>
      <w:rFonts w:asciiTheme="majorHAnsi" w:eastAsiaTheme="majorEastAsia" w:hAnsiTheme="majorHAnsi" w:cstheme="majorBidi"/>
      <w:b/>
      <w:bCs/>
      <w:color w:val="204C40"/>
      <w:sz w:val="32"/>
      <w:szCs w:val="28"/>
    </w:rPr>
  </w:style>
  <w:style w:type="paragraph" w:styleId="berschrift2">
    <w:name w:val="heading 2"/>
    <w:basedOn w:val="Standard"/>
    <w:next w:val="Standard"/>
    <w:link w:val="berschrift2Zchn"/>
    <w:uiPriority w:val="9"/>
    <w:unhideWhenUsed/>
    <w:qFormat/>
    <w:rsid w:val="00FC693F"/>
    <w:pPr>
      <w:keepNext/>
      <w:keepLines/>
      <w:spacing w:before="240"/>
      <w:outlineLvl w:val="1"/>
    </w:pPr>
    <w:rPr>
      <w:rFonts w:asciiTheme="majorHAnsi" w:eastAsiaTheme="majorEastAsia" w:hAnsiTheme="majorHAnsi" w:cstheme="majorBidi"/>
      <w:b/>
      <w:bCs/>
      <w:color w:val="204C40"/>
      <w:sz w:val="26"/>
      <w:szCs w:val="26"/>
    </w:rPr>
  </w:style>
  <w:style w:type="paragraph" w:styleId="berschrift3">
    <w:name w:val="heading 3"/>
    <w:basedOn w:val="Standard"/>
    <w:next w:val="Standard"/>
    <w:link w:val="berschrift3Zchn"/>
    <w:uiPriority w:val="9"/>
    <w:unhideWhenUsed/>
    <w:qFormat/>
    <w:rsid w:val="00FC693F"/>
    <w:pPr>
      <w:keepNext/>
      <w:keepLines/>
      <w:spacing w:before="240"/>
      <w:outlineLvl w:val="2"/>
    </w:pPr>
    <w:rPr>
      <w:rFonts w:asciiTheme="majorHAnsi" w:eastAsiaTheme="majorEastAsia" w:hAnsiTheme="majorHAnsi" w:cstheme="majorBidi"/>
      <w:b/>
      <w:bCs/>
      <w:color w:val="204C40"/>
      <w:sz w:val="23"/>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204C40"/>
      <w:spacing w:val="5"/>
      <w:kern w:val="28"/>
      <w:sz w:val="48"/>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5A5A5A"/>
      <w:spacing w:val="15"/>
      <w:sz w:val="26"/>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ind w:left="360"/>
      <w:contextualSpacing/>
    </w:pPr>
  </w:style>
  <w:style w:type="paragraph" w:styleId="Listenfortsetzung2">
    <w:name w:val="List Continue 2"/>
    <w:basedOn w:val="Standard"/>
    <w:uiPriority w:val="99"/>
    <w:unhideWhenUsed/>
    <w:rsid w:val="0029639D"/>
    <w:pPr>
      <w:ind w:left="720"/>
      <w:contextualSpacing/>
    </w:pPr>
  </w:style>
  <w:style w:type="paragraph" w:styleId="Listenfortsetzung3">
    <w:name w:val="List Continue 3"/>
    <w:basedOn w:val="Standard"/>
    <w:uiPriority w:val="99"/>
    <w:unhideWhenUsed/>
    <w:rsid w:val="0029639D"/>
    <w:pPr>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2156</Words>
  <Characters>12075</Characters>
  <Application>Microsoft Office Word</Application>
  <DocSecurity>0</DocSecurity>
  <Lines>280</Lines>
  <Paragraphs>215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Jörg Bachmann</cp:lastModifiedBy>
  <cp:revision>5</cp:revision>
  <dcterms:created xsi:type="dcterms:W3CDTF">2026-03-22T21:29:00Z</dcterms:created>
  <dcterms:modified xsi:type="dcterms:W3CDTF">2026-03-23T10:17:00Z</dcterms:modified>
  <cp:category/>
</cp:coreProperties>
</file>